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142875" cy="174625"/>
            <wp:effectExtent l="19050" t="0" r="9525" b="0"/>
            <wp:docPr id="1" name="Рисунок 1" descr="Главная страница">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лавная страница">
                      <a:hlinkClick r:id="rId5"/>
                    </pic:cNvPr>
                    <pic:cNvPicPr>
                      <a:picLocks noChangeAspect="1" noChangeArrowheads="1"/>
                    </pic:cNvPicPr>
                  </pic:nvPicPr>
                  <pic:blipFill>
                    <a:blip r:embed="rId6" cstate="print"/>
                    <a:srcRect/>
                    <a:stretch>
                      <a:fillRect/>
                    </a:stretch>
                  </pic:blipFill>
                  <pic:spPr bwMode="auto">
                    <a:xfrm>
                      <a:off x="0" y="0"/>
                      <a:ext cx="142875" cy="174625"/>
                    </a:xfrm>
                    <a:prstGeom prst="rect">
                      <a:avLst/>
                    </a:prstGeom>
                    <a:noFill/>
                    <a:ln w="9525">
                      <a:noFill/>
                      <a:miter lim="800000"/>
                      <a:headEnd/>
                      <a:tailEnd/>
                    </a:ln>
                  </pic:spPr>
                </pic:pic>
              </a:graphicData>
            </a:graphic>
          </wp:inline>
        </w:drawing>
      </w:r>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 w:history="1">
        <w:r w:rsidRPr="00F1395A">
          <w:rPr>
            <w:rFonts w:ascii="Times New Roman" w:eastAsia="Times New Roman" w:hAnsi="Times New Roman" w:cs="Times New Roman"/>
            <w:color w:val="0000FF"/>
            <w:sz w:val="24"/>
            <w:szCs w:val="24"/>
            <w:u w:val="single"/>
            <w:lang w:eastAsia="ru-RU"/>
          </w:rPr>
          <w:t>Власть</w:t>
        </w:r>
      </w:hyperlink>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8" w:history="1">
        <w:r w:rsidRPr="00F1395A">
          <w:rPr>
            <w:rFonts w:ascii="Times New Roman" w:eastAsia="Times New Roman" w:hAnsi="Times New Roman" w:cs="Times New Roman"/>
            <w:color w:val="0000FF"/>
            <w:sz w:val="24"/>
            <w:szCs w:val="24"/>
            <w:u w:val="single"/>
            <w:lang w:eastAsia="ru-RU"/>
          </w:rPr>
          <w:t>Экономика</w:t>
        </w:r>
      </w:hyperlink>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9" w:history="1">
        <w:r w:rsidRPr="00F1395A">
          <w:rPr>
            <w:rFonts w:ascii="Times New Roman" w:eastAsia="Times New Roman" w:hAnsi="Times New Roman" w:cs="Times New Roman"/>
            <w:color w:val="0000FF"/>
            <w:sz w:val="24"/>
            <w:szCs w:val="24"/>
            <w:u w:val="single"/>
            <w:lang w:eastAsia="ru-RU"/>
          </w:rPr>
          <w:t>В регионах</w:t>
        </w:r>
      </w:hyperlink>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0" w:history="1">
        <w:r w:rsidRPr="00F1395A">
          <w:rPr>
            <w:rFonts w:ascii="Times New Roman" w:eastAsia="Times New Roman" w:hAnsi="Times New Roman" w:cs="Times New Roman"/>
            <w:color w:val="0000FF"/>
            <w:sz w:val="24"/>
            <w:szCs w:val="24"/>
            <w:u w:val="single"/>
            <w:lang w:eastAsia="ru-RU"/>
          </w:rPr>
          <w:t>В мире</w:t>
        </w:r>
      </w:hyperlink>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1" w:history="1">
        <w:r w:rsidRPr="00F1395A">
          <w:rPr>
            <w:rFonts w:ascii="Times New Roman" w:eastAsia="Times New Roman" w:hAnsi="Times New Roman" w:cs="Times New Roman"/>
            <w:color w:val="0000FF"/>
            <w:sz w:val="24"/>
            <w:szCs w:val="24"/>
            <w:u w:val="single"/>
            <w:lang w:eastAsia="ru-RU"/>
          </w:rPr>
          <w:t>Происшествия</w:t>
        </w:r>
      </w:hyperlink>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2" w:history="1">
        <w:r w:rsidRPr="00F1395A">
          <w:rPr>
            <w:rFonts w:ascii="Times New Roman" w:eastAsia="Times New Roman" w:hAnsi="Times New Roman" w:cs="Times New Roman"/>
            <w:color w:val="0000FF"/>
            <w:sz w:val="24"/>
            <w:szCs w:val="24"/>
            <w:u w:val="single"/>
            <w:lang w:eastAsia="ru-RU"/>
          </w:rPr>
          <w:t>Общество</w:t>
        </w:r>
      </w:hyperlink>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3" w:history="1">
        <w:r w:rsidRPr="00F1395A">
          <w:rPr>
            <w:rFonts w:ascii="Times New Roman" w:eastAsia="Times New Roman" w:hAnsi="Times New Roman" w:cs="Times New Roman"/>
            <w:color w:val="0000FF"/>
            <w:sz w:val="24"/>
            <w:szCs w:val="24"/>
            <w:u w:val="single"/>
            <w:lang w:eastAsia="ru-RU"/>
          </w:rPr>
          <w:t>Спорт</w:t>
        </w:r>
      </w:hyperlink>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14" w:history="1">
        <w:r w:rsidRPr="00F1395A">
          <w:rPr>
            <w:rFonts w:ascii="Times New Roman" w:eastAsia="Times New Roman" w:hAnsi="Times New Roman" w:cs="Times New Roman"/>
            <w:color w:val="0000FF"/>
            <w:sz w:val="24"/>
            <w:szCs w:val="24"/>
            <w:u w:val="single"/>
            <w:lang w:eastAsia="ru-RU"/>
          </w:rPr>
          <w:t>Культура</w:t>
        </w:r>
      </w:hyperlink>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4130" cy="318135"/>
            <wp:effectExtent l="19050" t="0" r="0" b="0"/>
            <wp:docPr id="2" name="Рисунок 2" descr="http://www.rg.ru/img/d/topmenu-dot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g.ru/img/d/topmenu-dotted.png"/>
                    <pic:cNvPicPr>
                      <a:picLocks noChangeAspect="1" noChangeArrowheads="1"/>
                    </pic:cNvPicPr>
                  </pic:nvPicPr>
                  <pic:blipFill>
                    <a:blip r:embed="rId15" cstate="print"/>
                    <a:srcRect/>
                    <a:stretch>
                      <a:fillRect/>
                    </a:stretch>
                  </pic:blipFill>
                  <pic:spPr bwMode="auto">
                    <a:xfrm>
                      <a:off x="0" y="0"/>
                      <a:ext cx="24130" cy="318135"/>
                    </a:xfrm>
                    <a:prstGeom prst="rect">
                      <a:avLst/>
                    </a:prstGeom>
                    <a:noFill/>
                    <a:ln w="9525">
                      <a:noFill/>
                      <a:miter lim="800000"/>
                      <a:headEnd/>
                      <a:tailEnd/>
                    </a:ln>
                  </pic:spPr>
                </pic:pic>
              </a:graphicData>
            </a:graphic>
          </wp:inline>
        </w:drawing>
      </w:r>
    </w:p>
    <w:p w:rsidR="00F1395A" w:rsidRPr="00F1395A" w:rsidRDefault="00F1395A" w:rsidP="00F1395A">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
    <w:tbl>
      <w:tblPr>
        <w:tblW w:w="0" w:type="auto"/>
        <w:tblCellSpacing w:w="0" w:type="dxa"/>
        <w:tblInd w:w="720" w:type="dxa"/>
        <w:tblCellMar>
          <w:left w:w="0" w:type="dxa"/>
          <w:right w:w="0" w:type="dxa"/>
        </w:tblCellMar>
        <w:tblLook w:val="04A0"/>
      </w:tblPr>
      <w:tblGrid>
        <w:gridCol w:w="1146"/>
      </w:tblGrid>
      <w:tr w:rsidR="00F1395A" w:rsidRPr="00F1395A" w:rsidTr="00F1395A">
        <w:trPr>
          <w:tblCellSpacing w:w="0" w:type="dxa"/>
        </w:trPr>
        <w:tc>
          <w:tcPr>
            <w:tcW w:w="0" w:type="auto"/>
            <w:vAlign w:val="center"/>
            <w:hideMark/>
          </w:tcPr>
          <w:tbl>
            <w:tblPr>
              <w:tblW w:w="0" w:type="auto"/>
              <w:tblCellSpacing w:w="0" w:type="dxa"/>
              <w:tblCellMar>
                <w:left w:w="0" w:type="dxa"/>
                <w:right w:w="0" w:type="dxa"/>
              </w:tblCellMar>
              <w:tblLook w:val="04A0"/>
            </w:tblPr>
            <w:tblGrid>
              <w:gridCol w:w="1146"/>
            </w:tblGrid>
            <w:tr w:rsidR="00F1395A" w:rsidRPr="00F1395A">
              <w:trPr>
                <w:tblCellSpacing w:w="0" w:type="dxa"/>
              </w:trPr>
              <w:tc>
                <w:tcPr>
                  <w:tcW w:w="0" w:type="auto"/>
                  <w:vAlign w:val="center"/>
                  <w:hideMark/>
                </w:tcPr>
                <w:tbl>
                  <w:tblPr>
                    <w:tblW w:w="0" w:type="auto"/>
                    <w:tblCellSpacing w:w="15" w:type="dxa"/>
                    <w:tblCellMar>
                      <w:top w:w="15" w:type="dxa"/>
                      <w:left w:w="15" w:type="dxa"/>
                      <w:bottom w:w="15" w:type="dxa"/>
                      <w:right w:w="15" w:type="dxa"/>
                    </w:tblCellMar>
                    <w:tblLook w:val="04A0"/>
                  </w:tblPr>
                  <w:tblGrid>
                    <w:gridCol w:w="1065"/>
                    <w:gridCol w:w="81"/>
                  </w:tblGrid>
                  <w:tr w:rsidR="00F1395A" w:rsidRPr="00F1395A">
                    <w:trPr>
                      <w:tblCellSpacing w:w="15" w:type="dxa"/>
                    </w:trPr>
                    <w:tc>
                      <w:tcPr>
                        <w:tcW w:w="0" w:type="auto"/>
                        <w:vAlign w:val="center"/>
                        <w:hideMark/>
                      </w:tcPr>
                      <w:p w:rsidR="00F1395A" w:rsidRPr="00F1395A" w:rsidRDefault="00F1395A" w:rsidP="00F1395A">
                        <w:pPr>
                          <w:spacing w:after="0" w:line="240" w:lineRule="auto"/>
                          <w:divId w:val="233785475"/>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object w:dxaOrig="99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49.45pt;height:18.15pt" o:ole="">
                              <v:imagedata r:id="rId16" o:title=""/>
                            </v:shape>
                            <w:control r:id="rId17" w:name="DefaultOcxName" w:shapeid="_x0000_i1045"/>
                          </w:object>
                        </w:r>
                      </w:p>
                    </w:tc>
                    <w:tc>
                      <w:tcPr>
                        <w:tcW w:w="0" w:type="auto"/>
                        <w:vAlign w:val="center"/>
                        <w:hideMark/>
                      </w:tcPr>
                      <w:p w:rsidR="00F1395A" w:rsidRPr="00F1395A" w:rsidRDefault="00F1395A" w:rsidP="00F1395A">
                        <w:pPr>
                          <w:spacing w:after="0" w:line="240" w:lineRule="auto"/>
                          <w:rPr>
                            <w:rFonts w:ascii="Times New Roman" w:eastAsia="Times New Roman" w:hAnsi="Times New Roman" w:cs="Times New Roman"/>
                            <w:sz w:val="24"/>
                            <w:szCs w:val="24"/>
                            <w:lang w:eastAsia="ru-RU"/>
                          </w:rPr>
                        </w:pPr>
                      </w:p>
                    </w:tc>
                  </w:tr>
                </w:tbl>
                <w:p w:rsidR="00F1395A" w:rsidRPr="00F1395A" w:rsidRDefault="00F1395A" w:rsidP="00F1395A">
                  <w:pPr>
                    <w:spacing w:after="0" w:line="240" w:lineRule="auto"/>
                    <w:rPr>
                      <w:rFonts w:ascii="Times New Roman" w:eastAsia="Times New Roman" w:hAnsi="Times New Roman" w:cs="Times New Roman"/>
                      <w:sz w:val="24"/>
                      <w:szCs w:val="24"/>
                      <w:lang w:eastAsia="ru-RU"/>
                    </w:rPr>
                  </w:pPr>
                </w:p>
              </w:tc>
            </w:tr>
            <w:tr w:rsidR="00F1395A" w:rsidRPr="00F1395A">
              <w:trPr>
                <w:tblCellSpacing w:w="0" w:type="dxa"/>
              </w:trPr>
              <w:tc>
                <w:tcPr>
                  <w:tcW w:w="0" w:type="auto"/>
                  <w:vAlign w:val="center"/>
                  <w:hideMark/>
                </w:tcPr>
                <w:p w:rsidR="00F1395A" w:rsidRPr="00F1395A" w:rsidRDefault="00F1395A" w:rsidP="00F1395A">
                  <w:pPr>
                    <w:spacing w:after="0" w:line="240" w:lineRule="auto"/>
                    <w:rPr>
                      <w:rFonts w:ascii="Times New Roman" w:eastAsia="Times New Roman" w:hAnsi="Times New Roman" w:cs="Times New Roman"/>
                      <w:sz w:val="24"/>
                      <w:szCs w:val="24"/>
                      <w:lang w:eastAsia="ru-RU"/>
                    </w:rPr>
                  </w:pPr>
                </w:p>
              </w:tc>
            </w:tr>
          </w:tbl>
          <w:p w:rsidR="00F1395A" w:rsidRPr="00F1395A" w:rsidRDefault="00F1395A" w:rsidP="00F1395A">
            <w:pPr>
              <w:spacing w:after="0" w:line="240" w:lineRule="auto"/>
              <w:rPr>
                <w:rFonts w:ascii="Times New Roman" w:eastAsia="Times New Roman" w:hAnsi="Times New Roman" w:cs="Times New Roman"/>
                <w:sz w:val="24"/>
                <w:szCs w:val="24"/>
                <w:lang w:eastAsia="ru-RU"/>
              </w:rPr>
            </w:pPr>
          </w:p>
        </w:tc>
      </w:tr>
    </w:tbl>
    <w:p w:rsidR="00F1395A" w:rsidRPr="00F1395A" w:rsidRDefault="00F1395A" w:rsidP="00F1395A">
      <w:pPr>
        <w:numPr>
          <w:ilvl w:val="0"/>
          <w:numId w:val="1"/>
        </w:num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F1395A">
        <w:rPr>
          <w:rFonts w:ascii="Times New Roman" w:eastAsia="Times New Roman" w:hAnsi="Times New Roman" w:cs="Times New Roman"/>
          <w:b/>
          <w:bCs/>
          <w:sz w:val="24"/>
          <w:szCs w:val="24"/>
          <w:lang w:eastAsia="ru-RU"/>
        </w:rPr>
        <w:t>12+</w:t>
      </w:r>
    </w:p>
    <w:p w:rsidR="00F1395A" w:rsidRPr="00F1395A" w:rsidRDefault="00F1395A" w:rsidP="00F1395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1395A">
        <w:rPr>
          <w:rFonts w:ascii="Times New Roman" w:eastAsia="Times New Roman" w:hAnsi="Times New Roman" w:cs="Times New Roman"/>
          <w:b/>
          <w:bCs/>
          <w:kern w:val="36"/>
          <w:sz w:val="48"/>
          <w:szCs w:val="48"/>
          <w:lang w:eastAsia="ru-RU"/>
        </w:rPr>
        <w:t>Федеральный закон Российской Федерации от 8 ноября 2007 г. N 257-ФЗ</w:t>
      </w:r>
    </w:p>
    <w:p w:rsidR="00F1395A" w:rsidRPr="00F1395A" w:rsidRDefault="00F1395A" w:rsidP="00F1395A">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F1395A">
        <w:rPr>
          <w:rFonts w:ascii="Times New Roman" w:eastAsia="Times New Roman" w:hAnsi="Times New Roman" w:cs="Times New Roman"/>
          <w:b/>
          <w:bCs/>
          <w:sz w:val="36"/>
          <w:szCs w:val="36"/>
          <w:lang w:eastAsia="ru-RU"/>
        </w:rPr>
        <w:t xml:space="preserve">"Об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F1395A" w:rsidRPr="00F1395A" w:rsidRDefault="00F1395A" w:rsidP="00F1395A">
      <w:pPr>
        <w:spacing w:after="63"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Р</w:t>
      </w:r>
      <w:proofErr w:type="gramEnd"/>
    </w:p>
    <w:p w:rsidR="00F1395A" w:rsidRPr="00F1395A" w:rsidRDefault="00F1395A" w:rsidP="00F139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135255" cy="135255"/>
            <wp:effectExtent l="19050" t="0" r="0" b="0"/>
            <wp:docPr id="3" name="Рисунок 3" descr="Сохранить в формате MS Word">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охранить в формате MS Word">
                      <a:hlinkClick r:id="rId18"/>
                    </pic:cNvPr>
                    <pic:cNvPicPr>
                      <a:picLocks noChangeAspect="1" noChangeArrowheads="1"/>
                    </pic:cNvPicPr>
                  </pic:nvPicPr>
                  <pic:blipFill>
                    <a:blip r:embed="rId19" cstate="print"/>
                    <a:srcRect/>
                    <a:stretch>
                      <a:fillRect/>
                    </a:stretch>
                  </pic:blipFill>
                  <pic:spPr bwMode="auto">
                    <a:xfrm>
                      <a:off x="0" y="0"/>
                      <a:ext cx="135255" cy="135255"/>
                    </a:xfrm>
                    <a:prstGeom prst="rect">
                      <a:avLst/>
                    </a:prstGeom>
                    <a:noFill/>
                    <a:ln w="9525">
                      <a:noFill/>
                      <a:miter lim="800000"/>
                      <a:headEnd/>
                      <a:tailEnd/>
                    </a:ln>
                  </pic:spPr>
                </pic:pic>
              </a:graphicData>
            </a:graphic>
          </wp:inline>
        </w:drawing>
      </w:r>
    </w:p>
    <w:p w:rsidR="00F1395A" w:rsidRPr="00F1395A" w:rsidRDefault="00F1395A" w:rsidP="00F1395A">
      <w:pPr>
        <w:spacing w:after="0" w:line="240" w:lineRule="auto"/>
        <w:rPr>
          <w:rFonts w:ascii="Times New Roman" w:eastAsia="Times New Roman" w:hAnsi="Times New Roman" w:cs="Times New Roman"/>
          <w:sz w:val="24"/>
          <w:szCs w:val="24"/>
          <w:lang w:eastAsia="ru-RU"/>
        </w:rPr>
      </w:pPr>
    </w:p>
    <w:p w:rsidR="00F1395A" w:rsidRPr="00F1395A" w:rsidRDefault="00F1395A" w:rsidP="00F1395A">
      <w:pPr>
        <w:spacing w:after="63"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Дополнительно:</w:t>
      </w:r>
    </w:p>
    <w:p w:rsidR="00F1395A" w:rsidRPr="00F1395A" w:rsidRDefault="00F1395A" w:rsidP="00F1395A">
      <w:pPr>
        <w:spacing w:after="0" w:line="240" w:lineRule="auto"/>
        <w:rPr>
          <w:rFonts w:ascii="Times New Roman" w:eastAsia="Times New Roman" w:hAnsi="Times New Roman" w:cs="Times New Roman"/>
          <w:sz w:val="24"/>
          <w:szCs w:val="24"/>
          <w:lang w:eastAsia="ru-RU"/>
        </w:rPr>
      </w:pPr>
      <w:hyperlink r:id="rId20" w:anchor="maindocs" w:history="1">
        <w:r w:rsidRPr="00F1395A">
          <w:rPr>
            <w:rFonts w:ascii="Times New Roman" w:eastAsia="Times New Roman" w:hAnsi="Times New Roman" w:cs="Times New Roman"/>
            <w:color w:val="0000FF"/>
            <w:sz w:val="24"/>
            <w:szCs w:val="24"/>
            <w:u w:val="single"/>
            <w:lang w:eastAsia="ru-RU"/>
          </w:rPr>
          <w:t>Изменения и поправки</w:t>
        </w:r>
      </w:hyperlink>
      <w:r w:rsidRPr="00F1395A">
        <w:rPr>
          <w:rFonts w:ascii="Times New Roman" w:eastAsia="Times New Roman" w:hAnsi="Times New Roman" w:cs="Times New Roman"/>
          <w:sz w:val="24"/>
          <w:szCs w:val="24"/>
          <w:lang w:eastAsia="ru-RU"/>
        </w:rPr>
        <w:t xml:space="preserve"> #</w:t>
      </w:r>
    </w:p>
    <w:p w:rsidR="00F1395A" w:rsidRPr="00F1395A" w:rsidRDefault="00F1395A" w:rsidP="00F1395A">
      <w:pPr>
        <w:spacing w:after="0"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Опубликовано: 14 ноября 2007 г. </w:t>
      </w:r>
      <w:r w:rsidRPr="00F1395A">
        <w:rPr>
          <w:rFonts w:ascii="Times New Roman" w:eastAsia="Times New Roman" w:hAnsi="Times New Roman" w:cs="Times New Roman"/>
          <w:sz w:val="24"/>
          <w:szCs w:val="24"/>
          <w:lang w:eastAsia="ru-RU"/>
        </w:rPr>
        <w:br/>
        <w:t xml:space="preserve">Вступает в силу:14 ноября 2007 г.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Принят</w:t>
      </w:r>
      <w:proofErr w:type="gramEnd"/>
      <w:r w:rsidRPr="00F1395A">
        <w:rPr>
          <w:rFonts w:ascii="Times New Roman" w:eastAsia="Times New Roman" w:hAnsi="Times New Roman" w:cs="Times New Roman"/>
          <w:sz w:val="24"/>
          <w:szCs w:val="24"/>
          <w:lang w:eastAsia="ru-RU"/>
        </w:rPr>
        <w:t xml:space="preserve"> Государственной Думой 18 октября 2007 года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Одобрен</w:t>
      </w:r>
      <w:proofErr w:type="gramEnd"/>
      <w:r w:rsidRPr="00F1395A">
        <w:rPr>
          <w:rFonts w:ascii="Times New Roman" w:eastAsia="Times New Roman" w:hAnsi="Times New Roman" w:cs="Times New Roman"/>
          <w:sz w:val="24"/>
          <w:szCs w:val="24"/>
          <w:lang w:eastAsia="ru-RU"/>
        </w:rPr>
        <w:t xml:space="preserve"> Советом Федерации 26 октября 2007 года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1. </w:t>
      </w:r>
      <w:r w:rsidRPr="00F1395A">
        <w:rPr>
          <w:rFonts w:ascii="Times New Roman" w:eastAsia="Times New Roman" w:hAnsi="Times New Roman" w:cs="Times New Roman"/>
          <w:b/>
          <w:bCs/>
          <w:sz w:val="24"/>
          <w:szCs w:val="24"/>
          <w:lang w:eastAsia="ru-RU"/>
        </w:rPr>
        <w:t>Общие положения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1. </w:t>
      </w:r>
      <w:r w:rsidRPr="00F1395A">
        <w:rPr>
          <w:rFonts w:ascii="Times New Roman" w:eastAsia="Times New Roman" w:hAnsi="Times New Roman" w:cs="Times New Roman"/>
          <w:b/>
          <w:bCs/>
          <w:sz w:val="24"/>
          <w:szCs w:val="24"/>
          <w:lang w:eastAsia="ru-RU"/>
        </w:rPr>
        <w:t>Сфера действия настоящего Федерального закона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Настоящий Федеральный закон регулирует отношения, возникающие в связи с использованием автомобильных дорог, в том числе на платной основе, и осуществлением дорожной деятельности в Российской Федерации (далее - дорожная деятельность).</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2. Действие настоящего Федерального закона распространяется на все автомобильные дороги в Российской Федерации (далее - автомобильные дороги) независимо от их форм собственности и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2. </w:t>
      </w:r>
      <w:r w:rsidRPr="00F1395A">
        <w:rPr>
          <w:rFonts w:ascii="Times New Roman" w:eastAsia="Times New Roman" w:hAnsi="Times New Roman" w:cs="Times New Roman"/>
          <w:b/>
          <w:bCs/>
          <w:sz w:val="24"/>
          <w:szCs w:val="24"/>
          <w:lang w:eastAsia="ru-RU"/>
        </w:rPr>
        <w:t>Цели настоящего Федерального закона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Целями настоящего Федерального закона являются: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определение основ функционирования автомобильных дорог, их использования, осуществления дорожной деятельности в интересах пользователей автомобильными дорогами, собственников автомобильных дорог, государства, муниципальных образований;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совершенствование государственного управления в области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обеспечение сохранности и </w:t>
      </w:r>
      <w:proofErr w:type="gramStart"/>
      <w:r w:rsidRPr="00F1395A">
        <w:rPr>
          <w:rFonts w:ascii="Times New Roman" w:eastAsia="Times New Roman" w:hAnsi="Times New Roman" w:cs="Times New Roman"/>
          <w:sz w:val="24"/>
          <w:szCs w:val="24"/>
          <w:lang w:eastAsia="ru-RU"/>
        </w:rPr>
        <w:t>развития</w:t>
      </w:r>
      <w:proofErr w:type="gramEnd"/>
      <w:r w:rsidRPr="00F1395A">
        <w:rPr>
          <w:rFonts w:ascii="Times New Roman" w:eastAsia="Times New Roman" w:hAnsi="Times New Roman" w:cs="Times New Roman"/>
          <w:sz w:val="24"/>
          <w:szCs w:val="24"/>
          <w:lang w:eastAsia="ru-RU"/>
        </w:rPr>
        <w:t xml:space="preserve"> автомобильных дорог, улучшение их технического состояния;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содействие внедрению перспективных технологий и стандартов в области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обеспечение эффективной и добросовестной конкуренции на рынке работ и (или) услуг при осуществлении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улучшение инвестиционного климата в области использования автомобильных дорог и осуществления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обеспечение интеграции автомобильных дорог в международную транспортную сеть.</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3. </w:t>
      </w:r>
      <w:r w:rsidRPr="00F1395A">
        <w:rPr>
          <w:rFonts w:ascii="Times New Roman" w:eastAsia="Times New Roman" w:hAnsi="Times New Roman" w:cs="Times New Roman"/>
          <w:b/>
          <w:bCs/>
          <w:sz w:val="24"/>
          <w:szCs w:val="24"/>
          <w:lang w:eastAsia="ru-RU"/>
        </w:rPr>
        <w:t>Основные понятия, используемые в настоящем Федеральном законе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Для целей настоящего Федерального закона используются следующие основные понятия: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1)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защитные дорожные сооружения - сооружения, к которым относятся элементы озеленения, имеющие защитное значение; заборы; устройства, предназначенные для защиты автомобильных дорог от снежных лавин; </w:t>
      </w:r>
      <w:proofErr w:type="spellStart"/>
      <w:r w:rsidRPr="00F1395A">
        <w:rPr>
          <w:rFonts w:ascii="Times New Roman" w:eastAsia="Times New Roman" w:hAnsi="Times New Roman" w:cs="Times New Roman"/>
          <w:sz w:val="24"/>
          <w:szCs w:val="24"/>
          <w:lang w:eastAsia="ru-RU"/>
        </w:rPr>
        <w:t>шумозащитные</w:t>
      </w:r>
      <w:proofErr w:type="spellEnd"/>
      <w:r w:rsidRPr="00F1395A">
        <w:rPr>
          <w:rFonts w:ascii="Times New Roman" w:eastAsia="Times New Roman" w:hAnsi="Times New Roman" w:cs="Times New Roman"/>
          <w:sz w:val="24"/>
          <w:szCs w:val="24"/>
          <w:lang w:eastAsia="ru-RU"/>
        </w:rPr>
        <w:t xml:space="preserve"> и ветрозащитные устройства; подобные сооружения;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3) искусственные дорожные сооружения - сооружения, предназначенные для движения транспортных средств, пешеходов и прогона животных в местах пересечения автомобильных дорог иными автомобильными дорогами, водотоками, оврагами, в местах, которые являются препятствиями для такого движения, прогона (зимники, мосты, переправы по льду, путепроводы, трубопроводы, тоннели, эстакады, подобные сооружения);</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4) производственные объекты - сооружения, используемые при капитальном ремонте, ремонте, содержании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5) элементы обустройства автомобильных дорог - сооружения, к которым относятся дорожные знаки, дорожные ограждения, светофоры и другие устройства для регулирования дорожного движения,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w:t>
      </w:r>
      <w:proofErr w:type="gramEnd"/>
      <w:r w:rsidRPr="00F1395A">
        <w:rPr>
          <w:rFonts w:ascii="Times New Roman" w:eastAsia="Times New Roman" w:hAnsi="Times New Roman" w:cs="Times New Roman"/>
          <w:sz w:val="24"/>
          <w:szCs w:val="24"/>
          <w:lang w:eastAsia="ru-RU"/>
        </w:rPr>
        <w:t xml:space="preserve"> обеспечения дорожного движения, в том числе его безопасности, сооружения, за исключением объектов дорожного сервиса;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дорожная деятельность - деятельность по проектированию, строительству, реконструкции, капитальному ремонту, ремонту и содержанию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владельцы автомобильных дорог - исполнительные органы государственной власти, местная администрация (исполнительно-распорядительный орган муниципального образования), физические или юридические лица, владеющие автомобильными дорогами на вещном праве в соответствии с законодательством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8) пользователи автомобильными дорогами - физические и юридические лица, использующие автомобильные дороги в качестве участников дорожного движения;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9) реконструкция автомобильной дороги - комплекс работ, при выполнении которых осуществляется изменение параметров автомобильной дороги, ее участков, ведущее к изменению класса и (или) категории автомобильной дороги либо влекущее за собой изменение границы полосы отвода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10) капитальный ремонт автомобильной дороги -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и не изменяются границы полосы отвода автомобильной дороги;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11)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12) 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13) объекты дорожного сервиса - здания, строения, сооружения, иные объекты, предназначенные для обслуживания участников дорожного движения по пути следования (автозаправочные станции, автостанции, автовокзалы, гостиницы, кемпинги, мотели, пункты общественного питания, станции технического обслуживания, подобные объекты, а также необходимые для их функционирования места отдыха и стоянки транспортных средств);</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14) платная автомобильная дорога - автомобильная дорога, использование которой осуществляется на платной основе в соответствии с настоящим Федеральным законом;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15) 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16) придорожные полосы автомобильной дороги - территории,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автомобильной дороги, ее сохранности с учетом перспектив развития автомобильной дороги.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 </w:t>
      </w:r>
      <w:r w:rsidRPr="00F1395A">
        <w:rPr>
          <w:rFonts w:ascii="Times New Roman" w:eastAsia="Times New Roman" w:hAnsi="Times New Roman" w:cs="Times New Roman"/>
          <w:b/>
          <w:bCs/>
          <w:sz w:val="24"/>
          <w:szCs w:val="24"/>
          <w:lang w:eastAsia="ru-RU"/>
        </w:rPr>
        <w:t>Законодательство об автомобильных дорогах и о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Законодательство об автомобильных дорогах и о дорожной деятельности основывается на Конституции Российской Федерации и состоит из настоящего Федерального закона, других федеральных законов и принимаемых в соответствии с ними законов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Отношения, указанные в статье 1 настоящего Федерального закона, могут регулироваться также нормативными правовыми актами Президента Российской Федерации и нормативными правовыми актами Правительства Российской Федерации в случаях и в пределах, которые предусмотрены настоящим Федеральным законом, другими федеральными законами.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Законы субъектов Российской Федерации должны соответствовать настоящему Федеральному закону, другим федеральным законам, принятым в соответствии с ними указам Президента Российской Федерации, нормативным правовым актам Правительства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w:t>
      </w:r>
      <w:proofErr w:type="gramStart"/>
      <w:r w:rsidRPr="00F1395A">
        <w:rPr>
          <w:rFonts w:ascii="Times New Roman" w:eastAsia="Times New Roman" w:hAnsi="Times New Roman" w:cs="Times New Roman"/>
          <w:sz w:val="24"/>
          <w:szCs w:val="24"/>
          <w:lang w:eastAsia="ru-RU"/>
        </w:rPr>
        <w:t>Федеральные органы исполнительной власти вправе издавать нормативные правовые акты, регулирующие отношения, возникающие в связи с использованием автомобильных дорог и осуществлением дорожной деятельности, в случаях и в пределах, которые предусмотрены настоящим Федеральным законом, другими федеральными законами и принятыми в соответствии с ними нормативными правовыми актами Президента Российской Федерации и нормативными правовыми актами Правительства Российской Федерации.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На основании и во исполнение федеральных законов, иных нормативных правовых актов Российской Федерации, законов субъектов Российской Федерации органы исполнительной власти субъектов Российской Федерации в пределах своих полномочий могут издавать нормативные правовые акты, регулирующие отношения, возникающие в связи с использованием автомобильных дорог и осуществлением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6. На основании и во исполнение федеральных законов, иных нормативных правовых актов Российской Федерации, законов и иных нормативных правовых актов субъектов Российской Федерации органы местного самоуправления в пределах своих полномочий могут издавать муниципальные правовые акты, регулирующие отношения, возникающие </w:t>
      </w:r>
      <w:r w:rsidRPr="00F1395A">
        <w:rPr>
          <w:rFonts w:ascii="Times New Roman" w:eastAsia="Times New Roman" w:hAnsi="Times New Roman" w:cs="Times New Roman"/>
          <w:sz w:val="24"/>
          <w:szCs w:val="24"/>
          <w:lang w:eastAsia="ru-RU"/>
        </w:rPr>
        <w:lastRenderedPageBreak/>
        <w:t>в связи с использованием автомобильных дорог и осуществлением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 </w:t>
      </w:r>
      <w:r w:rsidRPr="00F1395A">
        <w:rPr>
          <w:rFonts w:ascii="Times New Roman" w:eastAsia="Times New Roman" w:hAnsi="Times New Roman" w:cs="Times New Roman"/>
          <w:b/>
          <w:bCs/>
          <w:sz w:val="24"/>
          <w:szCs w:val="24"/>
          <w:lang w:eastAsia="ru-RU"/>
        </w:rPr>
        <w:t>Классификация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Автомобильные дороги в зависимости от их значения подразделяются </w:t>
      </w:r>
      <w:proofErr w:type="gramStart"/>
      <w:r w:rsidRPr="00F1395A">
        <w:rPr>
          <w:rFonts w:ascii="Times New Roman" w:eastAsia="Times New Roman" w:hAnsi="Times New Roman" w:cs="Times New Roman"/>
          <w:sz w:val="24"/>
          <w:szCs w:val="24"/>
          <w:lang w:eastAsia="ru-RU"/>
        </w:rPr>
        <w:t>на</w:t>
      </w:r>
      <w:proofErr w:type="gramEnd"/>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автомобильные дороги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автомобильные дороги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автомобильные дороги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частные автомобильные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color w:val="C00000"/>
          <w:sz w:val="24"/>
          <w:szCs w:val="24"/>
          <w:lang w:eastAsia="ru-RU"/>
        </w:rPr>
      </w:pPr>
      <w:r w:rsidRPr="00F1395A">
        <w:rPr>
          <w:rFonts w:ascii="Times New Roman" w:eastAsia="Times New Roman" w:hAnsi="Times New Roman" w:cs="Times New Roman"/>
          <w:color w:val="C00000"/>
          <w:sz w:val="24"/>
          <w:szCs w:val="24"/>
          <w:lang w:eastAsia="ru-RU"/>
        </w:rPr>
        <w:t xml:space="preserve">2. Автомобильные дороги в зависимости от вида разрешенного использования подразделяются на автомобильные дороги общего пользования и автомобильные дороги </w:t>
      </w:r>
      <w:proofErr w:type="spellStart"/>
      <w:r w:rsidRPr="00F1395A">
        <w:rPr>
          <w:rFonts w:ascii="Times New Roman" w:eastAsia="Times New Roman" w:hAnsi="Times New Roman" w:cs="Times New Roman"/>
          <w:color w:val="C00000"/>
          <w:sz w:val="24"/>
          <w:szCs w:val="24"/>
          <w:lang w:eastAsia="ru-RU"/>
        </w:rPr>
        <w:t>необщего</w:t>
      </w:r>
      <w:proofErr w:type="spellEnd"/>
      <w:r w:rsidRPr="00F1395A">
        <w:rPr>
          <w:rFonts w:ascii="Times New Roman" w:eastAsia="Times New Roman" w:hAnsi="Times New Roman" w:cs="Times New Roman"/>
          <w:color w:val="C00000"/>
          <w:sz w:val="24"/>
          <w:szCs w:val="24"/>
          <w:lang w:eastAsia="ru-RU"/>
        </w:rPr>
        <w:t xml:space="preserve"> пользования.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color w:val="C00000"/>
          <w:sz w:val="24"/>
          <w:szCs w:val="24"/>
          <w:lang w:eastAsia="ru-RU"/>
        </w:rPr>
        <w:t>3. К автомобильным дорогам общего пользования относятся автомобильные дороги, предназначенные для движения транспортных средств неограниченного круга лиц</w:t>
      </w:r>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К автомобильным дорогам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относятся автомобильные дороги, находящиеся в собственности, во владении или в пользовании исполнительных органов государственной власти, местных администраций (исполнительно-распорядительных органов муниципальных образований), физических или юридических лиц и используемые ими исключительно для обеспечения собственных нужд либо для государственных или муниципальных нужд. Перечни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федерального, регионального или межмуниципального значения утверждаются соответственно уполномоченными федеральными органами исполнительной власти, высшим исполнительным органом государственной власти субъекта Российской Федерации. В перечень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регионального или межмуниципального значения не могут быть включены автомобильные дороги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федерального значения и их участки. Перечень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местного значения может утверждаться органом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Автомобильными дорогами общего пользования федерального значения являются автомобильные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соединяющие столицу Российской Федерации - город Москву со столицами сопредельных государств, с административными центрами (столицами)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2) включенные в перечень международных автомобильных дорог в соответствии с международными соглашениями Российской Федерации.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6. Автомобильными дорогами общего пользования федерального значения могут быть автомобильные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соединяющие между собой административные центры (столицы)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являющиеся подъездными дорогами, соединяющими автомобильные дороги общего пользования федерального значения, и имеющие международное значение крупнейшие транспортные узлы (морские порты, речные порты, аэропорты, железнодорожные станции), а также специальные объекты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3) являющиеся подъездными дорогами, соединяющими административные центры субъектов Российской Федерации, не имеющие автомобильных дорог общего пользования, соединяющих соответствующий административный центр субъекта Российской Федерации со столицей Российской Федерации - городом Москвой, и ближайшие морские порты, речные порты, аэропорты, железнодорожные станции.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Перечень автомобильных дорог общего пользования федерального значения утверждается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color w:val="7030A0"/>
          <w:sz w:val="24"/>
          <w:szCs w:val="24"/>
          <w:lang w:eastAsia="ru-RU"/>
        </w:rPr>
      </w:pPr>
      <w:r w:rsidRPr="00F1395A">
        <w:rPr>
          <w:rFonts w:ascii="Times New Roman" w:eastAsia="Times New Roman" w:hAnsi="Times New Roman" w:cs="Times New Roman"/>
          <w:color w:val="7030A0"/>
          <w:sz w:val="24"/>
          <w:szCs w:val="24"/>
          <w:lang w:eastAsia="ru-RU"/>
        </w:rPr>
        <w:t>8. Критерии отнесения автомобильных дорог общего пользования к автомобильным дорогам общего пользования регионального или межмуниципального значения и перечень автомобильных дорог общего пользования регионального или межмуниципального значения утверждаются высшим исполнительным органом государственной власти субъекта Российской Федерации. В перечень автомобильных дорог общего пользования регионального или межмуниципального значения не могут включаться автомобильные дороги общего пользования федерального значения и их участки.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color w:val="00B0F0"/>
          <w:sz w:val="24"/>
          <w:szCs w:val="24"/>
          <w:lang w:eastAsia="ru-RU"/>
        </w:rPr>
      </w:pPr>
      <w:r w:rsidRPr="00F1395A">
        <w:rPr>
          <w:rFonts w:ascii="Times New Roman" w:eastAsia="Times New Roman" w:hAnsi="Times New Roman" w:cs="Times New Roman"/>
          <w:color w:val="00B0F0"/>
          <w:sz w:val="24"/>
          <w:szCs w:val="24"/>
          <w:lang w:eastAsia="ru-RU"/>
        </w:rPr>
        <w:t>9. Автомобильными дорогами общего пользования местного значения поселения являются автомобильные дороги общего пользования в границах населенных пунктов поселения,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поселения может утверждаться органом местного самоуправления поселения.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color w:val="00B050"/>
          <w:sz w:val="24"/>
          <w:szCs w:val="24"/>
          <w:lang w:eastAsia="ru-RU"/>
        </w:rPr>
      </w:pPr>
      <w:r w:rsidRPr="00F1395A">
        <w:rPr>
          <w:rFonts w:ascii="Times New Roman" w:eastAsia="Times New Roman" w:hAnsi="Times New Roman" w:cs="Times New Roman"/>
          <w:color w:val="00B050"/>
          <w:sz w:val="24"/>
          <w:szCs w:val="24"/>
          <w:lang w:eastAsia="ru-RU"/>
        </w:rPr>
        <w:t>10. Автомобильными дорогами общего пользования местного значения муниципального района являются автомобильные дороги общего пользования, соединяющие населенные пункты в границах муниципального района,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муниципального района может утверждаться органом местного самоуправления муниципального района.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11. Автомобильными дорогами общего пользования местного значения городского округа являются автомобильные дороги общего пользования в границах городского округа, за исключением автомобильных дорог общего пользования федерального, регионального или межмуниципального значения, частных автомобильных дорог. Перечень автомобильных дорог общего пользования местного значения городского округа может утверждаться органом местного самоуправления городского округа.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12. К частным автомобильным дорогам общего пользования относятся автомобильные дороги, находящиеся в собственности физических или юридических лиц, не </w:t>
      </w:r>
      <w:r w:rsidRPr="00F1395A">
        <w:rPr>
          <w:rFonts w:ascii="Times New Roman" w:eastAsia="Times New Roman" w:hAnsi="Times New Roman" w:cs="Times New Roman"/>
          <w:sz w:val="24"/>
          <w:szCs w:val="24"/>
          <w:lang w:eastAsia="ru-RU"/>
        </w:rPr>
        <w:lastRenderedPageBreak/>
        <w:t xml:space="preserve">оборудованные устройствами, ограничивающими проезд транспортных средств неограниченного круга лиц. Иные частные автомобильные дороги относятся к частным автомобильным дорогам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13. Автомобильные дороги общего пользования в зависимости от условий проезда по ним и доступа на них транспортных средств подразделяются на автомагистрали, скоростные автомобильные дороги и обычные автомобильные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14. К автомагистралям относятся автомобильные дороги, которые не предназначены для обслуживания прилегающих территорий 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которые имеют на всей своей протяженности несколько проезжих частей и центральную разделительную полосу, не предназначенную для дорожного движения;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которые не пересекают на одном уровне иные автомобильные дороги, а также железные дороги, трамвайные пути, велосипедные и пешеходные дорожки;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3) доступ на которые возможен только через пересечения на разных уровнях с иными автомобильными дорогами, предусмотренные не чаще чем через каждые пять километров;</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на проезжей части или проезжих </w:t>
      </w:r>
      <w:proofErr w:type="gramStart"/>
      <w:r w:rsidRPr="00F1395A">
        <w:rPr>
          <w:rFonts w:ascii="Times New Roman" w:eastAsia="Times New Roman" w:hAnsi="Times New Roman" w:cs="Times New Roman"/>
          <w:sz w:val="24"/>
          <w:szCs w:val="24"/>
          <w:lang w:eastAsia="ru-RU"/>
        </w:rPr>
        <w:t>частях</w:t>
      </w:r>
      <w:proofErr w:type="gramEnd"/>
      <w:r w:rsidRPr="00F1395A">
        <w:rPr>
          <w:rFonts w:ascii="Times New Roman" w:eastAsia="Times New Roman" w:hAnsi="Times New Roman" w:cs="Times New Roman"/>
          <w:sz w:val="24"/>
          <w:szCs w:val="24"/>
          <w:lang w:eastAsia="ru-RU"/>
        </w:rPr>
        <w:t xml:space="preserve"> которых запрещены остановки и стоянки транспортных средств;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5) которые оборудованы специальными местами отдыха и площадками для стоянки транспортных средств.</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15. Автомобильные дороги, относящиеся к автомагистралям, должны быть специально обозначены в качестве автомагистралей.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16. </w:t>
      </w:r>
      <w:proofErr w:type="gramStart"/>
      <w:r w:rsidRPr="00F1395A">
        <w:rPr>
          <w:rFonts w:ascii="Times New Roman" w:eastAsia="Times New Roman" w:hAnsi="Times New Roman" w:cs="Times New Roman"/>
          <w:sz w:val="24"/>
          <w:szCs w:val="24"/>
          <w:lang w:eastAsia="ru-RU"/>
        </w:rPr>
        <w:t>К скоростным автомобильным дорогам относятся автомобильные дороги, доступ на которые возможен только через транспортные развязки или регулируемые перекрестки, на проезжей части или проезжих частях которых запрещены остановки и стоянки транспортных средств и которые оборудованы специальными местами отдыха и площадками для стоянки транспортных средств.</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17. К обычным автомобильным дорогам относятся автомобильные дороги, не указанные в частях 14-16 настоящей статьи. Обычные автомобильные дороги могут иметь одну или несколько проезжих частей.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18. Классификация автомобильных дорог и их отнесение к категориям автомобильных дорог (первой, второй, третьей, четвертой, пятой категориям) осуществляются в зависимости от транспортно-эксплуатационных характеристик и потребительских </w:t>
      </w:r>
      <w:proofErr w:type="gramStart"/>
      <w:r w:rsidRPr="00F1395A">
        <w:rPr>
          <w:rFonts w:ascii="Times New Roman" w:eastAsia="Times New Roman" w:hAnsi="Times New Roman" w:cs="Times New Roman"/>
          <w:sz w:val="24"/>
          <w:szCs w:val="24"/>
          <w:lang w:eastAsia="ru-RU"/>
        </w:rPr>
        <w:t>свойств</w:t>
      </w:r>
      <w:proofErr w:type="gramEnd"/>
      <w:r w:rsidRPr="00F1395A">
        <w:rPr>
          <w:rFonts w:ascii="Times New Roman" w:eastAsia="Times New Roman" w:hAnsi="Times New Roman" w:cs="Times New Roman"/>
          <w:sz w:val="24"/>
          <w:szCs w:val="24"/>
          <w:lang w:eastAsia="ru-RU"/>
        </w:rPr>
        <w:t xml:space="preserve"> автомобильных дорог в порядке, установленном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Статья 6.</w:t>
      </w:r>
      <w:r w:rsidRPr="00F1395A">
        <w:rPr>
          <w:rFonts w:ascii="Times New Roman" w:eastAsia="Times New Roman" w:hAnsi="Times New Roman" w:cs="Times New Roman"/>
          <w:b/>
          <w:bCs/>
          <w:sz w:val="24"/>
          <w:szCs w:val="24"/>
          <w:lang w:eastAsia="ru-RU"/>
        </w:rPr>
        <w:t xml:space="preserve"> Собственность на автомобильные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Автомобильные дороги могут находиться в федеральной собственности, собственности субъектов Российской Федерации, муниципальной собственности, а также в собственности физических или юридических лиц.</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К федеральной собственности относятся автомобильные дороги, которые включены в перечень автомобильных дорог общего пользования федерального значения или перечень </w:t>
      </w:r>
      <w:r w:rsidRPr="00F1395A">
        <w:rPr>
          <w:rFonts w:ascii="Times New Roman" w:eastAsia="Times New Roman" w:hAnsi="Times New Roman" w:cs="Times New Roman"/>
          <w:sz w:val="24"/>
          <w:szCs w:val="24"/>
          <w:lang w:eastAsia="ru-RU"/>
        </w:rPr>
        <w:lastRenderedPageBreak/>
        <w:t xml:space="preserve">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федерального значения, утверждаемые соответственно Правительством Российской Федерации, уполномоченными федеральными органами исполнительной власти.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Автомобильные дороги, которые включаются в перечень автомобильных дорог общего пользования федерального значения или перечень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федерального значения, утверждаемые соответственно Правительством Российской Федерации, уполномоченными федеральными органами исполнительной власти, являются федеральной собственностью (передаются в федеральную собственность в порядке, установленном федеральными законами).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w:t>
      </w:r>
      <w:proofErr w:type="gramStart"/>
      <w:r w:rsidRPr="00F1395A">
        <w:rPr>
          <w:rFonts w:ascii="Times New Roman" w:eastAsia="Times New Roman" w:hAnsi="Times New Roman" w:cs="Times New Roman"/>
          <w:sz w:val="24"/>
          <w:szCs w:val="24"/>
          <w:lang w:eastAsia="ru-RU"/>
        </w:rPr>
        <w:t xml:space="preserve">Автомобильные дороги, которые исключаются из утвержденных соответственно Правительством Российской Федерации, уполномоченными федеральными органами исполнительной власти перечня автомобильных дорог общего пользования федерального значения или перечня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федерального значения, передаются в собственность субъектов Российской Федерации или муниципальную собственность в порядке, установленном федеральными законами.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К собственности субъекта Российской Федерации относятся автомобильные дороги, которые включены в перечень автомобильных дорог общего пользования регионального или межмуниципального значения либо перечень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w:t>
      </w:r>
    </w:p>
    <w:p w:rsidR="00F1395A" w:rsidRPr="00586089" w:rsidRDefault="00F1395A" w:rsidP="00F1395A">
      <w:pPr>
        <w:spacing w:before="100" w:beforeAutospacing="1" w:after="100" w:afterAutospacing="1" w:line="240" w:lineRule="auto"/>
        <w:rPr>
          <w:rFonts w:ascii="Times New Roman" w:eastAsia="Times New Roman" w:hAnsi="Times New Roman" w:cs="Times New Roman"/>
          <w:color w:val="7030A0"/>
          <w:sz w:val="24"/>
          <w:szCs w:val="24"/>
          <w:lang w:eastAsia="ru-RU"/>
        </w:rPr>
      </w:pPr>
      <w:r w:rsidRPr="00586089">
        <w:rPr>
          <w:rFonts w:ascii="Times New Roman" w:eastAsia="Times New Roman" w:hAnsi="Times New Roman" w:cs="Times New Roman"/>
          <w:color w:val="7030A0"/>
          <w:sz w:val="24"/>
          <w:szCs w:val="24"/>
          <w:lang w:eastAsia="ru-RU"/>
        </w:rPr>
        <w:t xml:space="preserve">6. </w:t>
      </w:r>
      <w:proofErr w:type="gramStart"/>
      <w:r w:rsidRPr="00586089">
        <w:rPr>
          <w:rFonts w:ascii="Times New Roman" w:eastAsia="Times New Roman" w:hAnsi="Times New Roman" w:cs="Times New Roman"/>
          <w:color w:val="7030A0"/>
          <w:sz w:val="24"/>
          <w:szCs w:val="24"/>
          <w:lang w:eastAsia="ru-RU"/>
        </w:rPr>
        <w:t xml:space="preserve">Автомобильные дороги, которые включаются в перечень автомобильных дорог общего пользования регионального или межмуниципального значения либо перечень автомобильных дорог </w:t>
      </w:r>
      <w:proofErr w:type="spellStart"/>
      <w:r w:rsidRPr="00586089">
        <w:rPr>
          <w:rFonts w:ascii="Times New Roman" w:eastAsia="Times New Roman" w:hAnsi="Times New Roman" w:cs="Times New Roman"/>
          <w:color w:val="7030A0"/>
          <w:sz w:val="24"/>
          <w:szCs w:val="24"/>
          <w:lang w:eastAsia="ru-RU"/>
        </w:rPr>
        <w:t>необщего</w:t>
      </w:r>
      <w:proofErr w:type="spellEnd"/>
      <w:r w:rsidRPr="00586089">
        <w:rPr>
          <w:rFonts w:ascii="Times New Roman" w:eastAsia="Times New Roman" w:hAnsi="Times New Roman" w:cs="Times New Roman"/>
          <w:color w:val="7030A0"/>
          <w:sz w:val="24"/>
          <w:szCs w:val="24"/>
          <w:lang w:eastAsia="ru-RU"/>
        </w:rPr>
        <w:t xml:space="preserve"> пользования регионального или межмуниципального значения, утверждаемые высшим исполнительным органом государственной власти субъекта Российской Федерации, являются собственностью субъекта Российской Федерации (передаются в собственность субъекта Российской Федерации в порядке, установленном федеральными законами).</w:t>
      </w:r>
      <w:proofErr w:type="gramEnd"/>
    </w:p>
    <w:p w:rsidR="00F1395A" w:rsidRPr="00586089" w:rsidRDefault="00F1395A" w:rsidP="00F1395A">
      <w:pPr>
        <w:spacing w:before="100" w:beforeAutospacing="1" w:after="100" w:afterAutospacing="1" w:line="240" w:lineRule="auto"/>
        <w:rPr>
          <w:rFonts w:ascii="Times New Roman" w:eastAsia="Times New Roman" w:hAnsi="Times New Roman" w:cs="Times New Roman"/>
          <w:color w:val="7030A0"/>
          <w:sz w:val="24"/>
          <w:szCs w:val="24"/>
          <w:lang w:eastAsia="ru-RU"/>
        </w:rPr>
      </w:pPr>
      <w:r w:rsidRPr="00586089">
        <w:rPr>
          <w:rFonts w:ascii="Times New Roman" w:eastAsia="Times New Roman" w:hAnsi="Times New Roman" w:cs="Times New Roman"/>
          <w:color w:val="7030A0"/>
          <w:sz w:val="24"/>
          <w:szCs w:val="24"/>
          <w:lang w:eastAsia="ru-RU"/>
        </w:rPr>
        <w:t xml:space="preserve">7. Автомобильные дороги, которые исключаются из перечня автомобильных дорог общего пользования регионального или межмуниципального значения либо перечня автомобильных дорог </w:t>
      </w:r>
      <w:proofErr w:type="spellStart"/>
      <w:r w:rsidRPr="00586089">
        <w:rPr>
          <w:rFonts w:ascii="Times New Roman" w:eastAsia="Times New Roman" w:hAnsi="Times New Roman" w:cs="Times New Roman"/>
          <w:color w:val="7030A0"/>
          <w:sz w:val="24"/>
          <w:szCs w:val="24"/>
          <w:lang w:eastAsia="ru-RU"/>
        </w:rPr>
        <w:t>необщего</w:t>
      </w:r>
      <w:proofErr w:type="spellEnd"/>
      <w:r w:rsidRPr="00586089">
        <w:rPr>
          <w:rFonts w:ascii="Times New Roman" w:eastAsia="Times New Roman" w:hAnsi="Times New Roman" w:cs="Times New Roman"/>
          <w:color w:val="7030A0"/>
          <w:sz w:val="24"/>
          <w:szCs w:val="24"/>
          <w:lang w:eastAsia="ru-RU"/>
        </w:rPr>
        <w:t xml:space="preserve"> пользования регионального или межмуниципального значения, утвержденных высшим исполнительным органом государственной власти субъекта Российской Федерации, передаются в собственность Российской Федерации или муниципальную собственность в порядке, установленном федеральными законами.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586089">
        <w:rPr>
          <w:rFonts w:ascii="Times New Roman" w:eastAsia="Times New Roman" w:hAnsi="Times New Roman" w:cs="Times New Roman"/>
          <w:color w:val="7030A0"/>
          <w:sz w:val="24"/>
          <w:szCs w:val="24"/>
          <w:lang w:eastAsia="ru-RU"/>
        </w:rPr>
        <w:t xml:space="preserve">8. К собственности поселения относятся автомобильные дороги общего и </w:t>
      </w:r>
      <w:proofErr w:type="spellStart"/>
      <w:r w:rsidRPr="00586089">
        <w:rPr>
          <w:rFonts w:ascii="Times New Roman" w:eastAsia="Times New Roman" w:hAnsi="Times New Roman" w:cs="Times New Roman"/>
          <w:color w:val="7030A0"/>
          <w:sz w:val="24"/>
          <w:szCs w:val="24"/>
          <w:lang w:eastAsia="ru-RU"/>
        </w:rPr>
        <w:t>необщего</w:t>
      </w:r>
      <w:proofErr w:type="spellEnd"/>
      <w:r w:rsidRPr="00586089">
        <w:rPr>
          <w:rFonts w:ascii="Times New Roman" w:eastAsia="Times New Roman" w:hAnsi="Times New Roman" w:cs="Times New Roman"/>
          <w:color w:val="7030A0"/>
          <w:sz w:val="24"/>
          <w:szCs w:val="24"/>
          <w:lang w:eastAsia="ru-RU"/>
        </w:rPr>
        <w:t xml:space="preserve"> пользования в границах населенных пунктов поселения, за исключением автомобильных дорог федерального, регионального или межмуниципального значения, частных автомобильных дорог</w:t>
      </w:r>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9. К собственности городского округа относятся автомобильные дороги общего и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в границах городского округа, за исключением автомобильных дорог федерального, регионального или межмуниципального значения, частных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10. К собственности муниципального района относятся автомобильные дороги общего и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соединяющие населенные пункты в границах муниципального </w:t>
      </w:r>
      <w:r w:rsidRPr="00F1395A">
        <w:rPr>
          <w:rFonts w:ascii="Times New Roman" w:eastAsia="Times New Roman" w:hAnsi="Times New Roman" w:cs="Times New Roman"/>
          <w:sz w:val="24"/>
          <w:szCs w:val="24"/>
          <w:lang w:eastAsia="ru-RU"/>
        </w:rPr>
        <w:lastRenderedPageBreak/>
        <w:t>района, за исключением автомобильных дорог федерального, регионального или межмуниципального значения, частных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11. Включение автомобильной дороги в перечень автомобильных дорог общего пользования федерального, регионального или межмуниципального значения либо перечень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федерального, регионального или межмуниципального значения является основанием для закрепления такой автомобильной дороги за владельцем автомобильной дороги на соответствующем вещном праве.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12. </w:t>
      </w:r>
      <w:proofErr w:type="gramStart"/>
      <w:r w:rsidRPr="00F1395A">
        <w:rPr>
          <w:rFonts w:ascii="Times New Roman" w:eastAsia="Times New Roman" w:hAnsi="Times New Roman" w:cs="Times New Roman"/>
          <w:sz w:val="24"/>
          <w:szCs w:val="24"/>
          <w:lang w:eastAsia="ru-RU"/>
        </w:rPr>
        <w:t>К собственности физических или юридических лиц относятся автомобильные дороги, построенные физическими или юридическими лицами за счет собственных средств на предоставленных таким лицам в установленном земельным законодательством порядке земельных участках, или автомобильные дороги, переданные в собственность таких лиц в соответствии с законодательством Российской Федерации.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7. </w:t>
      </w:r>
      <w:r w:rsidRPr="00F1395A">
        <w:rPr>
          <w:rFonts w:ascii="Times New Roman" w:eastAsia="Times New Roman" w:hAnsi="Times New Roman" w:cs="Times New Roman"/>
          <w:b/>
          <w:bCs/>
          <w:sz w:val="24"/>
          <w:szCs w:val="24"/>
          <w:lang w:eastAsia="ru-RU"/>
        </w:rPr>
        <w:t>Автомобильные дороги оборонного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Автомобильными дорогами оборонного значения являются автомобильные дороги, необходимые для обеспечения обороны и безопасности Российской Федерации, а также автомобильные дороги, соединяющие военные, важные государственные и специальные объекты и предназначенные в условиях военного времени для воинских перевозок, эвакуации населения, объектов хозяйственного, социального и культурного назначения.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 целях обеспечения обороны и безопасности Российской Федерации автомобильные дороги независимо от их форм собственности и значения могут быть отнесены к автомобильным дорогам оборонного значения в порядке, установленном Правительством Российской Федерации. Перечень автомобильных дорог оборонного значения утверждается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Включение автомобильной дороги в перечень автомобильных дорог оборонного значения не является основанием для ограничения движения транспортных средств по такой автомобильной дороге, за исключением случаев ее использования в период действия военного положения, и не влечет за собой изменение формы собственности на такую автомобильную дорогу.</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Порядок использования автомобильной дороги оборонного значения и ее восстановления в период действия военного положения, порядок проведения мероприятий по ее техническому прикрытию в мирное время, порядок возмещения собственнику автомобильной дороги ущерба, связанного с проведением указанных мероприятий, утверждаются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8. </w:t>
      </w:r>
      <w:r w:rsidRPr="00F1395A">
        <w:rPr>
          <w:rFonts w:ascii="Times New Roman" w:eastAsia="Times New Roman" w:hAnsi="Times New Roman" w:cs="Times New Roman"/>
          <w:b/>
          <w:bCs/>
          <w:sz w:val="24"/>
          <w:szCs w:val="24"/>
          <w:lang w:eastAsia="ru-RU"/>
        </w:rPr>
        <w:t>Наименования автомобильных дорог и их идентификационные номера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Автомобильные дороги общего пользования федерального, регионального или межмуниципального значения должны иметь наименования.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Наименования присваиваются: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автомобильным дорогам федерального значения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2) автомобильным дорогам регионального или межмуниципального значения органами исполнительной власти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Автомобильные дороги общего пользования местного значения могут иметь наименования, которые им присваиваются соответствующим органом местного самоуправления по согласованию с уполномоченным органом исполнительной власти субъекта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Частные автомобильные дороги могут иметь наименования, которые им присваиваются собственниками таких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Наименование автомобильной дороги, соединяющей населенные пункты, как правило, должно состоять из наименований соединяемых этой автомобильной дорогой населенных пунктов. В наименовании автомобильной дороги допускается указывать наименования населенных пунктов, расположенных вблизи автомобильной дороги, наименования географических или иных объектов, наименования исторических событий, а также допускается устанавливать наименование автомобильной дороги с учетом национальных традиций и особенностей соответствующих местностей. Наименование автомобильной дороги должно указываться соответственно в перечне автомобильных дорог федерального, регионального или межмуниципального, местного значения, утверждаемом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Автомобильные дороги должны иметь идентификационные номера. Идентификационные номера присваиваются: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 автомобильным дорогам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органами исполнительной власти субъектов Российской Федерации - автомобильным дорогам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органами местного самоуправления поселений - автомобильным дорогам местного значения поселений;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органами местного самоуправления городских округов автомобильным дорогам местного значения городских округов;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органами местного самоуправления муниципальных районов - автомобильным дорогам местного значения муниципальных районов;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физическими или юридическими лицами, являющимися собственниками частных автомобильных дорог, - частным автомобильным дорогам.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Идентификационный номер автомобильной дороги должен указываться соответственно в перечне автомобильных дорог федерального, регионального или межмуниципального, местного значения, утверждаемом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8. Присвоение автомобильным дорогам идентификационных номеров осуществляется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9. Наименования и идентификационные номера автомобильных дорог, входящих в состав международной транспортной сети, устанавливаются в соответствии с международными договорами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9. </w:t>
      </w:r>
      <w:r w:rsidRPr="00F1395A">
        <w:rPr>
          <w:rFonts w:ascii="Times New Roman" w:eastAsia="Times New Roman" w:hAnsi="Times New Roman" w:cs="Times New Roman"/>
          <w:b/>
          <w:bCs/>
          <w:sz w:val="24"/>
          <w:szCs w:val="24"/>
          <w:lang w:eastAsia="ru-RU"/>
        </w:rPr>
        <w:t>Исчисление протяженности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Протяженность автомобильной дороги исчисляется от начального населенного пункта до конечного населенного пункта или до Государственной границы Российской Федерации. Протяженность автомобильной дороги в границах населенного пункта исчисляется от начальной точки до конечной точки автомобильной дороги по ее центральной оси.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За условную начальную точку и условную конечную точку отсчета протяженности автомобильной дороги, как правило, принимаются: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1) знак нулевого километра автомобильных дорог, установленный в столице Российской Федерации - городе Москве, - для автомобильных дорог, которые начинаются в столице Российской Федерации - городе Москве;</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обособленные подразделения организаций почтовой связи, здание органа государственной власти или органа местного самоуправления либо иные расположенные в центре населенного пункта здание или сооружение - для автомобильной дороги, соединяющей населенные пункты;</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пересечение автомобильных дорог - для автомобильной дороги, соединяющей между собой другие автомобильные дороги или примыкающей к ним;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границы географических, исторических и других объектов - для автомобильных дорог общего пользования, соединяющих указанные объекты.</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Статья 10.</w:t>
      </w:r>
      <w:r w:rsidRPr="00F1395A">
        <w:rPr>
          <w:rFonts w:ascii="Times New Roman" w:eastAsia="Times New Roman" w:hAnsi="Times New Roman" w:cs="Times New Roman"/>
          <w:b/>
          <w:bCs/>
          <w:sz w:val="24"/>
          <w:szCs w:val="24"/>
          <w:lang w:eastAsia="ru-RU"/>
        </w:rPr>
        <w:t xml:space="preserve"> Единый государственный реестр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Единый государственный реестр автомобильных дорог (далее также - реестр) представляет собой федеральный информационный ресурс и содержит сведения об автомобильных дорогах независимо от их форм собственности и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Формирование и ведение реестра осуществляются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на основании данных учета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Ведение реестра осуществляется на бумажных и (или) электронных носителях. При несоответствии между сведениями на бумажных носителях и электронных носителях приоритет имеют сведения на бумажных носителях.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В реестр вносятся следующие сведения об автомобильной дороге: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1) сведения о собственнике, владельце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наименование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идентификационный номер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протяженность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сведения о соответствии автомобильной дороги и ее участков техническим характеристикам класса и категории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вид разрешенного использования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иные сведения.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w:t>
      </w:r>
      <w:proofErr w:type="gramStart"/>
      <w:r w:rsidRPr="00F1395A">
        <w:rPr>
          <w:rFonts w:ascii="Times New Roman" w:eastAsia="Times New Roman" w:hAnsi="Times New Roman" w:cs="Times New Roman"/>
          <w:sz w:val="24"/>
          <w:szCs w:val="24"/>
          <w:lang w:eastAsia="ru-RU"/>
        </w:rPr>
        <w:t>В случае ввода в эксплуатацию автомобильной дороги или изменения сведений об автомобильной дороге, указанных в части 4 настоящей статьи, владелец автомобильной дороги, физическое или юридическое лицо, являющееся собственником автомобильной дороги, в тридцатидневный срок со дня ввода автомобильной дороги в эксплуатацию или со дня изменения таких сведений обязаны представить в федеральный орган исполнительной власти, осуществляющий функции по оказанию государственных услуг и</w:t>
      </w:r>
      <w:proofErr w:type="gramEnd"/>
      <w:r w:rsidRPr="00F1395A">
        <w:rPr>
          <w:rFonts w:ascii="Times New Roman" w:eastAsia="Times New Roman" w:hAnsi="Times New Roman" w:cs="Times New Roman"/>
          <w:sz w:val="24"/>
          <w:szCs w:val="24"/>
          <w:lang w:eastAsia="ru-RU"/>
        </w:rPr>
        <w:t xml:space="preserve"> управлению государственным имуществом в сфере дорожного хозяйства, новые сведения об автомобильной дороге для их внесения в реестр.</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6. </w:t>
      </w:r>
      <w:proofErr w:type="gramStart"/>
      <w:r w:rsidRPr="00F1395A">
        <w:rPr>
          <w:rFonts w:ascii="Times New Roman" w:eastAsia="Times New Roman" w:hAnsi="Times New Roman" w:cs="Times New Roman"/>
          <w:sz w:val="24"/>
          <w:szCs w:val="24"/>
          <w:lang w:eastAsia="ru-RU"/>
        </w:rPr>
        <w:t>Сведения, содержащиеся в реестре, за исключением сведений, составляющих государственную тайну, предоставляются в виде выписок из реестра по форме,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любым заинтересованным лицам за плату, предельный размер которой устанавливается Правительством Российской Федерации.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бесплатно представляет сведения об автомобильных дорогах, содержащиеся в реестре: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в государственные органы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полномочным представителям Президента Российской Федерации в федеральных округах, в органы государственной власти субъектов Российской Федерации, органы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8. Правила формирования и ведения реестра и порядок предоставления сведений, содержащихся в реестре, утверждаются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2. </w:t>
      </w:r>
      <w:r w:rsidRPr="00F1395A">
        <w:rPr>
          <w:rFonts w:ascii="Times New Roman" w:eastAsia="Times New Roman" w:hAnsi="Times New Roman" w:cs="Times New Roman"/>
          <w:b/>
          <w:bCs/>
          <w:sz w:val="24"/>
          <w:szCs w:val="24"/>
          <w:lang w:eastAsia="ru-RU"/>
        </w:rPr>
        <w:t>Полномочия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области использования автомобильных дорог и осуществления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 xml:space="preserve">Статья 11. </w:t>
      </w:r>
      <w:r w:rsidRPr="00F1395A">
        <w:rPr>
          <w:rFonts w:ascii="Times New Roman" w:eastAsia="Times New Roman" w:hAnsi="Times New Roman" w:cs="Times New Roman"/>
          <w:b/>
          <w:bCs/>
          <w:sz w:val="24"/>
          <w:szCs w:val="24"/>
          <w:lang w:eastAsia="ru-RU"/>
        </w:rPr>
        <w:t>Полномочия органов государственной власти Российской Федерации в области использования автомобильных дорог и осуществления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К полномочиям органов государственной власти Российской Федерации в области использования автомобильных дорог и осуществления дорожной деятельности относятся: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определение основных направлений государственной политики в области использования автомобильных дорог и осуществления дорожной деятельности, в том числе в отношении платных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установление общих требований к осуществлению </w:t>
      </w:r>
      <w:proofErr w:type="gramStart"/>
      <w:r w:rsidRPr="00F1395A">
        <w:rPr>
          <w:rFonts w:ascii="Times New Roman" w:eastAsia="Times New Roman" w:hAnsi="Times New Roman" w:cs="Times New Roman"/>
          <w:sz w:val="24"/>
          <w:szCs w:val="24"/>
          <w:lang w:eastAsia="ru-RU"/>
        </w:rPr>
        <w:t>контроля за</w:t>
      </w:r>
      <w:proofErr w:type="gramEnd"/>
      <w:r w:rsidRPr="00F1395A">
        <w:rPr>
          <w:rFonts w:ascii="Times New Roman" w:eastAsia="Times New Roman" w:hAnsi="Times New Roman" w:cs="Times New Roman"/>
          <w:sz w:val="24"/>
          <w:szCs w:val="24"/>
          <w:lang w:eastAsia="ru-RU"/>
        </w:rPr>
        <w:t xml:space="preserve"> обеспечением сохранности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осуществление </w:t>
      </w:r>
      <w:proofErr w:type="gramStart"/>
      <w:r w:rsidRPr="00F1395A">
        <w:rPr>
          <w:rFonts w:ascii="Times New Roman" w:eastAsia="Times New Roman" w:hAnsi="Times New Roman" w:cs="Times New Roman"/>
          <w:sz w:val="24"/>
          <w:szCs w:val="24"/>
          <w:lang w:eastAsia="ru-RU"/>
        </w:rPr>
        <w:t>контроля за</w:t>
      </w:r>
      <w:proofErr w:type="gramEnd"/>
      <w:r w:rsidRPr="00F1395A">
        <w:rPr>
          <w:rFonts w:ascii="Times New Roman" w:eastAsia="Times New Roman" w:hAnsi="Times New Roman" w:cs="Times New Roman"/>
          <w:sz w:val="24"/>
          <w:szCs w:val="24"/>
          <w:lang w:eastAsia="ru-RU"/>
        </w:rPr>
        <w:t xml:space="preserve"> обеспечением сохранности автомобильных дорог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разработка основных направлений инвестиционной политики в области развития автомобильных дорог и осуществления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принятие решений об использовании на платной основе автомобильных дорог общего пользования федерального значения и о прекращении такого использования;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определение методики расчета и максимального размера платы за проезд транспортных средств по платным автомобильным дорогам общего пользования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7) утверждение перечня автомобильных дорог общего пользования федерального значения, перечня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8) установление порядка присвоения автомобильным дорогам идентификационных номеров;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9) установление правил формирования и ведения единого государственного </w:t>
      </w:r>
      <w:proofErr w:type="gramStart"/>
      <w:r w:rsidRPr="00F1395A">
        <w:rPr>
          <w:rFonts w:ascii="Times New Roman" w:eastAsia="Times New Roman" w:hAnsi="Times New Roman" w:cs="Times New Roman"/>
          <w:sz w:val="24"/>
          <w:szCs w:val="24"/>
          <w:lang w:eastAsia="ru-RU"/>
        </w:rPr>
        <w:t>реестра</w:t>
      </w:r>
      <w:proofErr w:type="gramEnd"/>
      <w:r w:rsidRPr="00F1395A">
        <w:rPr>
          <w:rFonts w:ascii="Times New Roman" w:eastAsia="Times New Roman" w:hAnsi="Times New Roman" w:cs="Times New Roman"/>
          <w:sz w:val="24"/>
          <w:szCs w:val="24"/>
          <w:lang w:eastAsia="ru-RU"/>
        </w:rPr>
        <w:t xml:space="preserve"> автомобильных дорог и порядка предоставления сведений, содержащихся в реестре;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10) осуществление дорожной деятельности в отношении автомобильных дорог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11) установление порядка возмещения вреда, причиняемого транспортными средствами, масса которых с грузом или без груза и (или) масса нагрузки в расчете на одну ось которых превышают нормы, установленные нормативными правовыми актами Российской Федерации (далее транспортные средства, осуществляющие перевозки тяжеловесных грузов), и порядка определения размера такого вреда;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12) определение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 xml:space="preserve">13) установление порядка выдачи специального разрешения на движение по автомобильным дорогам транспортных средств, осуществляющих перевозки опасных и (или) тяжеловесных грузов, и транспортных средств, габариты которых с грузом или без него превышают нормы, установленные нормативными правовыми актами Российской </w:t>
      </w:r>
      <w:r w:rsidRPr="00F1395A">
        <w:rPr>
          <w:rFonts w:ascii="Times New Roman" w:eastAsia="Times New Roman" w:hAnsi="Times New Roman" w:cs="Times New Roman"/>
          <w:sz w:val="24"/>
          <w:szCs w:val="24"/>
          <w:lang w:eastAsia="ru-RU"/>
        </w:rPr>
        <w:lastRenderedPageBreak/>
        <w:t>Федерации (далее транспортные средства, осуществляющие перевозки крупногабаритных грузов), порядка осуществления весового и габаритного контроля, в том числе организации пунктов весового и габаритного контроля</w:t>
      </w:r>
      <w:proofErr w:type="gramEnd"/>
      <w:r w:rsidRPr="00F1395A">
        <w:rPr>
          <w:rFonts w:ascii="Times New Roman" w:eastAsia="Times New Roman" w:hAnsi="Times New Roman" w:cs="Times New Roman"/>
          <w:sz w:val="24"/>
          <w:szCs w:val="24"/>
          <w:lang w:eastAsia="ru-RU"/>
        </w:rPr>
        <w:t>, и порядка определения постоянно действующих маршрутов транспортных средств, осуществляющих перевозки опасных, тяжеловесных и (или) крупногабаритных грузов;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14) установление порядка временных ограничения или прекращения движения транспортных средств по автомобильным дорогам;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15) установление стоимости и перечня услуг по присоединению объектов дорожного сервиса к автомобильным дорогам общего пользования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16)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17) информационное обеспечение пользователей автомобильными дорогами общего пользования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18) утверждение нормативов финансовых затрат на капитальный ремонт, ремонт, содержание автомобильных дорог федерального значения и правил расчета размера ассигнований федерального бюджета на указанные цели;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19) установление классификации работ по капитальному ремонту, ремонту, содержанию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20) определение порядка использования автомобильных дорог оборонного значения и их восстановления в период действия военного положения, проведения мероприятий по их техническому прикрытию в мирное время, порядка возмещения собственнику автомобильной дороги ущерба, связанного с проведением указанных мероприятий;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21) осуществление иных полномочий, отнесенных настоящим Федеральным законом, другими федеральными законами к полномочиям органов государственной власти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12. </w:t>
      </w:r>
      <w:r w:rsidRPr="00F1395A">
        <w:rPr>
          <w:rFonts w:ascii="Times New Roman" w:eastAsia="Times New Roman" w:hAnsi="Times New Roman" w:cs="Times New Roman"/>
          <w:b/>
          <w:bCs/>
          <w:sz w:val="24"/>
          <w:szCs w:val="24"/>
          <w:lang w:eastAsia="ru-RU"/>
        </w:rPr>
        <w:t>Полномочия органов государственной власти субъектов Российской Федерации в области использования автомобильных дорог и осуществления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К полномочиям органов государственной власти субъектов Российской Федерации в области использования автомобильных дорог и осуществления дорожной деятельности относятся: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осуществление </w:t>
      </w:r>
      <w:proofErr w:type="gramStart"/>
      <w:r w:rsidRPr="00F1395A">
        <w:rPr>
          <w:rFonts w:ascii="Times New Roman" w:eastAsia="Times New Roman" w:hAnsi="Times New Roman" w:cs="Times New Roman"/>
          <w:sz w:val="24"/>
          <w:szCs w:val="24"/>
          <w:lang w:eastAsia="ru-RU"/>
        </w:rPr>
        <w:t>контроля за</w:t>
      </w:r>
      <w:proofErr w:type="gramEnd"/>
      <w:r w:rsidRPr="00F1395A">
        <w:rPr>
          <w:rFonts w:ascii="Times New Roman" w:eastAsia="Times New Roman" w:hAnsi="Times New Roman" w:cs="Times New Roman"/>
          <w:sz w:val="24"/>
          <w:szCs w:val="24"/>
          <w:lang w:eastAsia="ru-RU"/>
        </w:rPr>
        <w:t xml:space="preserve"> обеспечением сохранности автомобильных дорог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разработка основных направлений инвестиционной политики в области развития автомобильных дорог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3) принятие решений об использовании на платной основе автомобильных дорог общего пользования регионального или межмуниципального значения и о прекращении такого использования;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определение методики расчета и максимального размера платы за проезд по платным автомобильным дорогам общего пользования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утверждение перечня автомобильных дорог общего пользования регионального или межмуниципального значения, перечня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осуществление дорожной деятельности в отношении автомобильных дорог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определение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8) установление стоимости и перечня услуг по присоединению объектов дорожного сервиса к автомобильным дорогам общего пользования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9)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10) информационное обеспечение пользователей автомобильными дорогами общего пользования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11) утверждение нормативов финансовых затрат на капитальный ремонт, ремонт, содержание автомобильных дорог регионального или межмуниципального значения и правил расчета </w:t>
      </w:r>
      <w:proofErr w:type="gramStart"/>
      <w:r w:rsidRPr="00F1395A">
        <w:rPr>
          <w:rFonts w:ascii="Times New Roman" w:eastAsia="Times New Roman" w:hAnsi="Times New Roman" w:cs="Times New Roman"/>
          <w:sz w:val="24"/>
          <w:szCs w:val="24"/>
          <w:lang w:eastAsia="ru-RU"/>
        </w:rPr>
        <w:t>размера ассигнований бюджета субъекта Российской Федерации</w:t>
      </w:r>
      <w:proofErr w:type="gramEnd"/>
      <w:r w:rsidRPr="00F1395A">
        <w:rPr>
          <w:rFonts w:ascii="Times New Roman" w:eastAsia="Times New Roman" w:hAnsi="Times New Roman" w:cs="Times New Roman"/>
          <w:sz w:val="24"/>
          <w:szCs w:val="24"/>
          <w:lang w:eastAsia="ru-RU"/>
        </w:rPr>
        <w:t xml:space="preserve"> на указанные цели;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12) осуществление иных полномочий, отнесенных настоящим Федеральным законом, другими федеральными законами к полномочиям органов государственной власти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13. </w:t>
      </w:r>
      <w:r w:rsidRPr="00F1395A">
        <w:rPr>
          <w:rFonts w:ascii="Times New Roman" w:eastAsia="Times New Roman" w:hAnsi="Times New Roman" w:cs="Times New Roman"/>
          <w:b/>
          <w:bCs/>
          <w:sz w:val="24"/>
          <w:szCs w:val="24"/>
          <w:lang w:eastAsia="ru-RU"/>
        </w:rPr>
        <w:t>Полномочия органов местного самоуправления в области использования автомобильных дорог и осуществления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К полномочиям органов местного самоуправления в области использования автомобильных дорог и осуществления дорожной деятельности относятся: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осуществление </w:t>
      </w:r>
      <w:proofErr w:type="gramStart"/>
      <w:r w:rsidRPr="00F1395A">
        <w:rPr>
          <w:rFonts w:ascii="Times New Roman" w:eastAsia="Times New Roman" w:hAnsi="Times New Roman" w:cs="Times New Roman"/>
          <w:sz w:val="24"/>
          <w:szCs w:val="24"/>
          <w:lang w:eastAsia="ru-RU"/>
        </w:rPr>
        <w:t>контроля за</w:t>
      </w:r>
      <w:proofErr w:type="gramEnd"/>
      <w:r w:rsidRPr="00F1395A">
        <w:rPr>
          <w:rFonts w:ascii="Times New Roman" w:eastAsia="Times New Roman" w:hAnsi="Times New Roman" w:cs="Times New Roman"/>
          <w:sz w:val="24"/>
          <w:szCs w:val="24"/>
          <w:lang w:eastAsia="ru-RU"/>
        </w:rPr>
        <w:t xml:space="preserve"> обеспечением сохранности автомобильных дорог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разработка основных направлений инвестиционной политики в области развития автомобильных дорог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3) принятие решений об использовании на платной основе автомобильных дорог общего пользования местного значения и о прекращении такого использования;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определение методики расчета и максимального размера платы за проезд транспортных средств по платным автомобильным дорогам общего пользования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утверждение перечня автомобильных дорог общего пользования местного значения, перечня автомобильных дорог </w:t>
      </w:r>
      <w:proofErr w:type="spellStart"/>
      <w:r w:rsidRPr="00F1395A">
        <w:rPr>
          <w:rFonts w:ascii="Times New Roman" w:eastAsia="Times New Roman" w:hAnsi="Times New Roman" w:cs="Times New Roman"/>
          <w:sz w:val="24"/>
          <w:szCs w:val="24"/>
          <w:lang w:eastAsia="ru-RU"/>
        </w:rPr>
        <w:t>необщего</w:t>
      </w:r>
      <w:proofErr w:type="spellEnd"/>
      <w:r w:rsidRPr="00F1395A">
        <w:rPr>
          <w:rFonts w:ascii="Times New Roman" w:eastAsia="Times New Roman" w:hAnsi="Times New Roman" w:cs="Times New Roman"/>
          <w:sz w:val="24"/>
          <w:szCs w:val="24"/>
          <w:lang w:eastAsia="ru-RU"/>
        </w:rPr>
        <w:t xml:space="preserve"> пользования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осуществление дорожной деятельности в отношении автомобильных дорог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определение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8) установление стоимости и перечня услуг по присоединению объектов дорожного сервиса к автомобильным дорогам общего пользования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9) использование автомобильных дорог при организации и проведении мероприятий по гражданской обороне, мобилизационной подготовке в соответствии с законодательством Российской Федерации, ликвидация последствий чрезвычайных ситуаций на автомобильных дорогах в соответствии с законодательством Российской Федерации в области защиты населения и территорий от чрезвычайных ситуаций;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10) информационное обеспечение пользователей автомобильными дорогами общего пользования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11) утверждение нормативов финансовых затрат на капитальный ремонт, ремонт, содержание автомобильных дорог местного значения и правил расчета размера ассигнований местного бюджета на указанные цели;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12) осуществление иных полномочий, отнесенных настоящим Федеральным законом, другими федеральными законами, законами субъектов Российской Федерации к полномочиям органов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3. </w:t>
      </w:r>
      <w:r w:rsidRPr="00F1395A">
        <w:rPr>
          <w:rFonts w:ascii="Times New Roman" w:eastAsia="Times New Roman" w:hAnsi="Times New Roman" w:cs="Times New Roman"/>
          <w:b/>
          <w:bCs/>
          <w:sz w:val="24"/>
          <w:szCs w:val="24"/>
          <w:lang w:eastAsia="ru-RU"/>
        </w:rPr>
        <w:t>Дорожная деятельность</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14. </w:t>
      </w:r>
      <w:r w:rsidRPr="00F1395A">
        <w:rPr>
          <w:rFonts w:ascii="Times New Roman" w:eastAsia="Times New Roman" w:hAnsi="Times New Roman" w:cs="Times New Roman"/>
          <w:b/>
          <w:bCs/>
          <w:sz w:val="24"/>
          <w:szCs w:val="24"/>
          <w:lang w:eastAsia="ru-RU"/>
        </w:rPr>
        <w:t>Планирование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Планирование дорожной деятельности осуществляется уполномоченными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на основании документов территориального планирования, подготовка и утверждение которых осуществляются в соответствии с Градостроительным кодексом Российской Федерации, нормативов финансовых затрат на капитальный ремонт, ремонт, содержание автомобильных дорог и оценки транспортно-эксплуатационного состояния автомобильных дорог, долгосрочных целевых программ.</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15. </w:t>
      </w:r>
      <w:r w:rsidRPr="00F1395A">
        <w:rPr>
          <w:rFonts w:ascii="Times New Roman" w:eastAsia="Times New Roman" w:hAnsi="Times New Roman" w:cs="Times New Roman"/>
          <w:b/>
          <w:bCs/>
          <w:sz w:val="24"/>
          <w:szCs w:val="24"/>
          <w:lang w:eastAsia="ru-RU"/>
        </w:rPr>
        <w:t>Осуществление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1. Осуществление дорожной деятельности в отношении автомобильных дорог федерального значения обеспечивается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Осуществление дорожной деятельности в отношении автомобильных дорог регионального или межмуниципального значения обеспечивается уполномоченными органами исполнительной власти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Осуществление дорожной деятельности в отношении автомобильных дорог местного значения обеспечивается уполномоченными органами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w:t>
      </w:r>
      <w:proofErr w:type="gramStart"/>
      <w:r w:rsidRPr="00F1395A">
        <w:rPr>
          <w:rFonts w:ascii="Times New Roman" w:eastAsia="Times New Roman" w:hAnsi="Times New Roman" w:cs="Times New Roman"/>
          <w:sz w:val="24"/>
          <w:szCs w:val="24"/>
          <w:lang w:eastAsia="ru-RU"/>
        </w:rPr>
        <w:t>Осуществление дорожной деятельности в отношении частных автомобильных дорог обеспечивается физическими или юридическими лицами, являющимися собственниками таких автомобильных дорог или правообладателями земельных участков, предоставленных для размещения таких автомобильных дорог.</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16. </w:t>
      </w:r>
      <w:r w:rsidRPr="00F1395A">
        <w:rPr>
          <w:rFonts w:ascii="Times New Roman" w:eastAsia="Times New Roman" w:hAnsi="Times New Roman" w:cs="Times New Roman"/>
          <w:b/>
          <w:bCs/>
          <w:sz w:val="24"/>
          <w:szCs w:val="24"/>
          <w:lang w:eastAsia="ru-RU"/>
        </w:rPr>
        <w:t>Проектирование, строительство, реконструкция, капитальный ремонт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Проектирование, строительство, реконструкция, капитальный ремонт автомобильных дорог осуществляются в соответствии с Градостроительным кодексом Российской Федерации и настоящим Федеральным законом.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w:t>
      </w:r>
      <w:proofErr w:type="gramStart"/>
      <w:r w:rsidRPr="00F1395A">
        <w:rPr>
          <w:rFonts w:ascii="Times New Roman" w:eastAsia="Times New Roman" w:hAnsi="Times New Roman" w:cs="Times New Roman"/>
          <w:sz w:val="24"/>
          <w:szCs w:val="24"/>
          <w:lang w:eastAsia="ru-RU"/>
        </w:rPr>
        <w:t>Состав и требования к содержанию разделов проектной документации автомобильных дорог, их участков, состав и требования к содержанию разделов проектной документации автомобильных дорог, их участков применительно к отдельным этапам строительства, реконструкции автомобильных дорог, их участков, а также состав и требования к содержанию разделов проектной документации автомобильных дорог, их участков, представляемой на государственную экспертизу проектной документации и в органы государственного строительного надзора</w:t>
      </w:r>
      <w:proofErr w:type="gramEnd"/>
      <w:r w:rsidRPr="00F1395A">
        <w:rPr>
          <w:rFonts w:ascii="Times New Roman" w:eastAsia="Times New Roman" w:hAnsi="Times New Roman" w:cs="Times New Roman"/>
          <w:sz w:val="24"/>
          <w:szCs w:val="24"/>
          <w:lang w:eastAsia="ru-RU"/>
        </w:rPr>
        <w:t>, устанавливаются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Разрешение на строительство, реконструкцию, капитальный ремонт автомобильных дорог в порядке, установленном Градостроительным кодексом Российской Федерации, выдается: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в отношении автомобильных дорог федерального значения, а также частных автомобильных дорог, строительство, реконструкцию или капитальный ремонт которых планируется осуществлять на территориях двух и более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уполномоченным органом исполнительной власти субъекта Российской Федерации в отношении автомобильных дорог регионального или межмуниципального значения, а также частных автомобильных дорог, строительство, реконструкцию или капитальный ремонт которых планируется осуществлять на территориях двух и более муниципальных образований (муниципальных районов, городских округов);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3) органом местного самоуправления поселения в отношении автомобильных дорог поселения, а также частных автомобильных дорог, строительство, реконструкцию или капитальный ремонт которых планируется осуществлять в границах поселения;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органом местного самоуправления муниципального района в отношении автомобильных дорог муниципального района, а также частных автомобильных дорог, строительство, реконструкцию или капитальный ремонт которых планируется осуществлять в границах муниципального района на территориях двух и более поселений и (или) на межселенных территориях;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органом местного самоуправления городского округа в отношении автомобильных дорог городского округа, а также частных автомобильных дорог, строительство, реконструкцию или капитальный ремонт которых планируется осуществлять в границах городского округа.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Классификация работ по капитальному ремонту автомобильных дорог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В случаях реконструкции, капитального ремонта автомобильных дорог владельцы автомобильных дорог обязаны информировать пользователей автомобильными дорогами о сроках таких реконструкции, капитального ремонта и о возможных путях объезда.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В местах подходов автомобильных дорог федерального, регионального или межмуниципального значения к Государственной границе Российской Федерации могут устанавливаться пункты пропуска транспортных средств через Государственную границу Российской Федерации. Порядок установления и функционирования пунктов пропуска транспортных средств через Государственную границу Российской Федерации определяется в соответствии с законодательством о Государственной границе Российской Федерации. Требования к обустройству участков автомобильных дорог на подъездах к пунктам пропуска транспортных средств через Государственную границу Российской Федерации устанавливаются законодательством Российской Федерации о техническом регулировании.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17. </w:t>
      </w:r>
      <w:r w:rsidRPr="00F1395A">
        <w:rPr>
          <w:rFonts w:ascii="Times New Roman" w:eastAsia="Times New Roman" w:hAnsi="Times New Roman" w:cs="Times New Roman"/>
          <w:b/>
          <w:bCs/>
          <w:sz w:val="24"/>
          <w:szCs w:val="24"/>
          <w:lang w:eastAsia="ru-RU"/>
        </w:rPr>
        <w:t>Содержание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Содержание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Порядок содержания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Классификация работ по содержанию автомобильных дорог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4. В целях определения соответствия транспортно-эксплуатационных характеристик автомобильных дорог требованиям технических регламентов владельцами автомобильных дорог в порядке, установленном Правительством Российской Федерации, проводится оценка технического состояния автомобильных дорог. Капитальный ремонт или ремонт автомобильных дорог осуществляется в случае несоответствия транспортно-эксплуатационных характеристик автомобильных дорог требованиям технических регламентов.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18. </w:t>
      </w:r>
      <w:r w:rsidRPr="00F1395A">
        <w:rPr>
          <w:rFonts w:ascii="Times New Roman" w:eastAsia="Times New Roman" w:hAnsi="Times New Roman" w:cs="Times New Roman"/>
          <w:b/>
          <w:bCs/>
          <w:sz w:val="24"/>
          <w:szCs w:val="24"/>
          <w:lang w:eastAsia="ru-RU"/>
        </w:rPr>
        <w:t>Ремонт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Ремонт автомобильных дорог осуществляется в соответствии с требованиями технических регламентов в целях поддержания бесперебойного движения транспортных средств по автомобильным дорогам и безопасных условий такого движения, а также обеспечения сохранности автомобильных дорог в соответствии с правилами, установленными Настоящей статьей.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Порядок ремонта автомобильных дорог устанавливается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Классификация работ по ремонту автомобильных дорог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В случае ремонта автомобильных дорог владельцы автомобильных дорог обязаны информировать пользователей автомобильными дорогами о сроках такого ремонта и возможных путях объезда.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19. </w:t>
      </w:r>
      <w:r w:rsidRPr="00F1395A">
        <w:rPr>
          <w:rFonts w:ascii="Times New Roman" w:eastAsia="Times New Roman" w:hAnsi="Times New Roman" w:cs="Times New Roman"/>
          <w:b/>
          <w:bCs/>
          <w:sz w:val="24"/>
          <w:szCs w:val="24"/>
          <w:lang w:eastAsia="ru-RU"/>
        </w:rPr>
        <w:t xml:space="preserve">Прокладка и переустройство инженерных коммуникаций в границах полос отвода и придорожных </w:t>
      </w:r>
      <w:proofErr w:type="gramStart"/>
      <w:r w:rsidRPr="00F1395A">
        <w:rPr>
          <w:rFonts w:ascii="Times New Roman" w:eastAsia="Times New Roman" w:hAnsi="Times New Roman" w:cs="Times New Roman"/>
          <w:b/>
          <w:bCs/>
          <w:sz w:val="24"/>
          <w:szCs w:val="24"/>
          <w:lang w:eastAsia="ru-RU"/>
        </w:rPr>
        <w:t>полос</w:t>
      </w:r>
      <w:proofErr w:type="gramEnd"/>
      <w:r w:rsidRPr="00F1395A">
        <w:rPr>
          <w:rFonts w:ascii="Times New Roman" w:eastAsia="Times New Roman" w:hAnsi="Times New Roman" w:cs="Times New Roman"/>
          <w:b/>
          <w:bCs/>
          <w:sz w:val="24"/>
          <w:szCs w:val="24"/>
          <w:lang w:eastAsia="ru-RU"/>
        </w:rPr>
        <w:t xml:space="preserve">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Прокладка и переустройство инженерных коммуникаций в границах полос отвода и придорожных </w:t>
      </w:r>
      <w:proofErr w:type="gramStart"/>
      <w:r w:rsidRPr="00F1395A">
        <w:rPr>
          <w:rFonts w:ascii="Times New Roman" w:eastAsia="Times New Roman" w:hAnsi="Times New Roman" w:cs="Times New Roman"/>
          <w:sz w:val="24"/>
          <w:szCs w:val="24"/>
          <w:lang w:eastAsia="ru-RU"/>
        </w:rPr>
        <w:t>полос</w:t>
      </w:r>
      <w:proofErr w:type="gramEnd"/>
      <w:r w:rsidRPr="00F1395A">
        <w:rPr>
          <w:rFonts w:ascii="Times New Roman" w:eastAsia="Times New Roman" w:hAnsi="Times New Roman" w:cs="Times New Roman"/>
          <w:sz w:val="24"/>
          <w:szCs w:val="24"/>
          <w:lang w:eastAsia="ru-RU"/>
        </w:rPr>
        <w:t xml:space="preserve"> автомобильных дорог допускаются в порядке, предусмотренном частями 2 и 3 настоящей статьи.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w:t>
      </w:r>
      <w:proofErr w:type="gramStart"/>
      <w:r w:rsidRPr="00F1395A">
        <w:rPr>
          <w:rFonts w:ascii="Times New Roman" w:eastAsia="Times New Roman" w:hAnsi="Times New Roman" w:cs="Times New Roman"/>
          <w:sz w:val="24"/>
          <w:szCs w:val="24"/>
          <w:lang w:eastAsia="ru-RU"/>
        </w:rPr>
        <w:t>Прокладка или переустройство инженерных коммуникаций в границах полосы отвода автомобильной дороги осуществляется владельцами таких инженерных коммуникаций или за их счет на основании договора, заключаемого владельцами таких инженерных коммуникаций с владельцем автомобильной дороги, и разрешения на строительство, выдаваемого в соответствии с Градостроительным кодексом Российской Федерации и настоящим Федеральным законом (в случае, если для прокладки или переустройства таких инженерных коммуникаций требуется выдача</w:t>
      </w:r>
      <w:proofErr w:type="gramEnd"/>
      <w:r w:rsidRPr="00F1395A">
        <w:rPr>
          <w:rFonts w:ascii="Times New Roman" w:eastAsia="Times New Roman" w:hAnsi="Times New Roman" w:cs="Times New Roman"/>
          <w:sz w:val="24"/>
          <w:szCs w:val="24"/>
          <w:lang w:eastAsia="ru-RU"/>
        </w:rPr>
        <w:t xml:space="preserve"> разрешения на строительство).</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w:t>
      </w:r>
      <w:proofErr w:type="gramStart"/>
      <w:r w:rsidRPr="00F1395A">
        <w:rPr>
          <w:rFonts w:ascii="Times New Roman" w:eastAsia="Times New Roman" w:hAnsi="Times New Roman" w:cs="Times New Roman"/>
          <w:sz w:val="24"/>
          <w:szCs w:val="24"/>
          <w:lang w:eastAsia="ru-RU"/>
        </w:rPr>
        <w:t>Прокладка или переустройство инженерных коммуникаций в границах придорожных полос автомобильной дороги осуществляется владельцами таких инженерных коммуникаций или за их счет при наличии согласия в письменной форме владельца автомобильной дороги и на основании разрешения на строительство, выдаваемого в соответствии с Градостроительным кодексом Российской Федерации и настоящим Федеральным законом (в случае, если для прокладки или переустройства таких инженерных коммуникаций требуется выдача разрешения</w:t>
      </w:r>
      <w:proofErr w:type="gramEnd"/>
      <w:r w:rsidRPr="00F1395A">
        <w:rPr>
          <w:rFonts w:ascii="Times New Roman" w:eastAsia="Times New Roman" w:hAnsi="Times New Roman" w:cs="Times New Roman"/>
          <w:sz w:val="24"/>
          <w:szCs w:val="24"/>
          <w:lang w:eastAsia="ru-RU"/>
        </w:rPr>
        <w:t xml:space="preserve"> на строительство).</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 xml:space="preserve">4. </w:t>
      </w:r>
      <w:proofErr w:type="gramStart"/>
      <w:r w:rsidRPr="00F1395A">
        <w:rPr>
          <w:rFonts w:ascii="Times New Roman" w:eastAsia="Times New Roman" w:hAnsi="Times New Roman" w:cs="Times New Roman"/>
          <w:sz w:val="24"/>
          <w:szCs w:val="24"/>
          <w:lang w:eastAsia="ru-RU"/>
        </w:rPr>
        <w:t>В случае прокладки или переустройства инженерных коммуникаций в границах полосы отвода автомобильной дороги разрешение на строительство выдается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границах полосы отвода которой планируется прокладка или переустройство таких</w:t>
      </w:r>
      <w:proofErr w:type="gramEnd"/>
      <w:r w:rsidRPr="00F1395A">
        <w:rPr>
          <w:rFonts w:ascii="Times New Roman" w:eastAsia="Times New Roman" w:hAnsi="Times New Roman" w:cs="Times New Roman"/>
          <w:sz w:val="24"/>
          <w:szCs w:val="24"/>
          <w:lang w:eastAsia="ru-RU"/>
        </w:rPr>
        <w:t xml:space="preserve"> инженерных коммуникаций.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В случае прокладки или переустройства инженерных коммуникаций в границах придорожных полос автомобильной дороги разрешение на строительство выдается в порядке, установленном Градостроительным кодексом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органом местного самоуправления поселения в случае прокладки или переустройства инженерных коммуникаций в границах поселения;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органом местного самоуправления муниципального района в случае прокладки или переустройства инженерных коммуникаций на межселенных территориях;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органом местного самоуправления городского округа в случае прокладки или переустройства инженерных коммуникаций в границах городского округа.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В случае</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если прокладка или переустройство инженерных коммуникаций в границах полосы отвода и (или) придорожных полос автомобильной дороги влечет за собой реконструкцию или капитальный ремонт автомобильной дороги, ее участков, такие реконструкция, капитальный ремонт осуществляются владельцами инженерных коммуникаций или за их счет.</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20. </w:t>
      </w:r>
      <w:r w:rsidRPr="00F1395A">
        <w:rPr>
          <w:rFonts w:ascii="Times New Roman" w:eastAsia="Times New Roman" w:hAnsi="Times New Roman" w:cs="Times New Roman"/>
          <w:b/>
          <w:bCs/>
          <w:sz w:val="24"/>
          <w:szCs w:val="24"/>
          <w:lang w:eastAsia="ru-RU"/>
        </w:rPr>
        <w:t>Строительство, реконструкция, капитальный ремонт пересечения автомобильной дороги с другими автомобильными дорогами и примыкания автомобильной дороги к другой автомобильной дороге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w:t>
      </w:r>
      <w:proofErr w:type="gramStart"/>
      <w:r w:rsidRPr="00F1395A">
        <w:rPr>
          <w:rFonts w:ascii="Times New Roman" w:eastAsia="Times New Roman" w:hAnsi="Times New Roman" w:cs="Times New Roman"/>
          <w:sz w:val="24"/>
          <w:szCs w:val="24"/>
          <w:lang w:eastAsia="ru-RU"/>
        </w:rPr>
        <w:t>Строительство, реконструкция, капитальный ремонт являющихся сооружениями пересечения автомобильной дороги с другими автомобильными дорогами (далее также - пересечение) и примыкания автомобильной дороги к другой автомобильной дороге (далее также - примыкание) допускаются при наличии разрешения на строительство, выдаваемого в соответствии с Градостроительным кодексом Российской Федерации и настоящим Федеральным законом, и согласия в письменной форме владельцев автомобильных дорог.</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w:t>
      </w:r>
      <w:proofErr w:type="gramStart"/>
      <w:r w:rsidRPr="00F1395A">
        <w:rPr>
          <w:rFonts w:ascii="Times New Roman" w:eastAsia="Times New Roman" w:hAnsi="Times New Roman" w:cs="Times New Roman"/>
          <w:sz w:val="24"/>
          <w:szCs w:val="24"/>
          <w:lang w:eastAsia="ru-RU"/>
        </w:rPr>
        <w:t>В случае строительства, реконструкции, капитального ремонта пересечений и примыканий разрешение на строительство выдается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 на выдачу разрешения на строительство автомобильной дороги, в отношении которой планируется осуществить пересечение или примыкание.</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Примыкающие к автомобильным дорогам общего пользования автомобильные дороги, подъезды к автомобильным дорогам общего пользования, съезды с автомобильных дорог общего пользования должны иметь твердое покрытие начиная с мест примыкания на </w:t>
      </w:r>
      <w:r w:rsidRPr="00F1395A">
        <w:rPr>
          <w:rFonts w:ascii="Times New Roman" w:eastAsia="Times New Roman" w:hAnsi="Times New Roman" w:cs="Times New Roman"/>
          <w:sz w:val="24"/>
          <w:szCs w:val="24"/>
          <w:lang w:eastAsia="ru-RU"/>
        </w:rPr>
        <w:lastRenderedPageBreak/>
        <w:t>расстояние, размер которого должен быть не менее установленного техническими регламентами размера.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Ремонт пересечений и примыканий в отношении автомобильных дорог федерального, регионального или межмуниципального, местного значения допускается при наличии согласия в письменной форме владельцев таких автомобильных дорог. При этом с владельцами таких автомобильных дорог должны быть согласованы порядок осуществления работ по ремонту указанных пересечений и примыканий и объем таких работ.</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Ремонт пересечений и примыканий в отношении частных автомобильных дорог допускается при наличии согласия в письменной форме собственников таких автомобильных дорог. При этом с собственниками таких автомобильных дорог должны быть согласованы порядок осуществления работ по ремонту указанных пересечений и примыканий и объем таких работ.</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6. </w:t>
      </w:r>
      <w:proofErr w:type="gramStart"/>
      <w:r w:rsidRPr="00F1395A">
        <w:rPr>
          <w:rFonts w:ascii="Times New Roman" w:eastAsia="Times New Roman" w:hAnsi="Times New Roman" w:cs="Times New Roman"/>
          <w:sz w:val="24"/>
          <w:szCs w:val="24"/>
          <w:lang w:eastAsia="ru-RU"/>
        </w:rPr>
        <w:t>При согласовании строительства, реконструкции, капитального ремонта, ремонта пересечений и примыканий владельцы автомобильных дорог обязаны информировать лиц, которые планируют осуществлять строительство, реконструкцию, капитальный ремонт, ремонт таких пересечений и примыканий, о планируемых реконструкции, капитальном ремонте автомобильных дорог и о сроках их реконструкции, капитального ремонта.</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Расходы на строительство, реконструкцию, капитальный ремонт, ремонт пересечений и примыканий, в том числе расходы на выполнение дополнительных работ, связанных с обеспечением безопасности дорожного движения, водоотведения и исполнением других установленных техническими регламентами требований, несут лица, в интересах которых осуществляются строительство, реконструкция, капитальный ремонт, ремонт пересечений или примыканий.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8. </w:t>
      </w:r>
      <w:proofErr w:type="gramStart"/>
      <w:r w:rsidRPr="00F1395A">
        <w:rPr>
          <w:rFonts w:ascii="Times New Roman" w:eastAsia="Times New Roman" w:hAnsi="Times New Roman" w:cs="Times New Roman"/>
          <w:sz w:val="24"/>
          <w:szCs w:val="24"/>
          <w:lang w:eastAsia="ru-RU"/>
        </w:rPr>
        <w:t>Лица, осуществляющие строительство, реконструкцию, капитальный ремонт, ремонт пересечений или примыканий без предусмотренного частями 1, 4 или 5 настоящей статьи согласия и без разрешения на строительство, по требованию органа, уполномоченного на осуществление государственного строительного надзора, и (или) владельцев автомобильных дорог обязаны прекратить осуществление строительства, реконструкции, капитального ремонта, ремонта пересечений и примыканий, осуществить снос незаконно возведенных сооружений, иных объектов и привести автомобильные</w:t>
      </w:r>
      <w:proofErr w:type="gramEnd"/>
      <w:r w:rsidRPr="00F1395A">
        <w:rPr>
          <w:rFonts w:ascii="Times New Roman" w:eastAsia="Times New Roman" w:hAnsi="Times New Roman" w:cs="Times New Roman"/>
          <w:sz w:val="24"/>
          <w:szCs w:val="24"/>
          <w:lang w:eastAsia="ru-RU"/>
        </w:rPr>
        <w:t xml:space="preserve"> дороги в первоначальное состояние. В случае отказа от исполнения указанных требований владелец автомобильной дороги выполняет работы по ликвидации построенных пересечений или примыканий с последующей компенсацией затрат за счет лиц, виновных в незаконном возведении указанных сооружений, иных объектов, в соответствии с законодательством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21. </w:t>
      </w:r>
      <w:r w:rsidRPr="00F1395A">
        <w:rPr>
          <w:rFonts w:ascii="Times New Roman" w:eastAsia="Times New Roman" w:hAnsi="Times New Roman" w:cs="Times New Roman"/>
          <w:b/>
          <w:bCs/>
          <w:sz w:val="24"/>
          <w:szCs w:val="24"/>
          <w:lang w:eastAsia="ru-RU"/>
        </w:rPr>
        <w:t>Пересечение автомобильных дорог железнодорожными путями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Устройство пересечений автомобильных дорог железнодорожными путями на одном уровне (далее - железнодорожные переезды) и на разных уровнях осуществляется в соответствии с настоящим Федеральным законом, федеральным законом о железнодорожном транспорте, федеральным законом о безопасности дорожного движения, требованиями технических регламентов, иными нормативными правовыми актами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 xml:space="preserve">2. </w:t>
      </w:r>
      <w:proofErr w:type="gramStart"/>
      <w:r w:rsidRPr="00F1395A">
        <w:rPr>
          <w:rFonts w:ascii="Times New Roman" w:eastAsia="Times New Roman" w:hAnsi="Times New Roman" w:cs="Times New Roman"/>
          <w:sz w:val="24"/>
          <w:szCs w:val="24"/>
          <w:lang w:eastAsia="ru-RU"/>
        </w:rPr>
        <w:t>Владельцы железнодорожных путей обязаны оборудовать железнодорожные переезды устройствами, предназначенными для обеспечения безопасности движения железнодорожного транспорта, транспортных средств и других участников дорожного движения, содержать участки автомобильных дорог, расположенные в границах железнодорожных переездов (до шлагбаума или при отсутствии шлагбаума на расстоянии десяти метров от ближайшего рельса по пути следования), в соответствии с техническими регламентами, устанавливающими обязательные требования к эксплуатации железнодорожных переездов.</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Владельцы автомобильных дорог вправе требовать от владельцев железнодорожных путей установки на железнодорожных переездах устройств, предназначенных для обеспечения безопасности дорожного движения, а также обязаны принимать по требованию владельцев железнодорожных путей меры в случаях, если дорожные сооружения угрожают безопасности движения железнодорожного транспорта.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22. </w:t>
      </w:r>
      <w:r w:rsidRPr="00F1395A">
        <w:rPr>
          <w:rFonts w:ascii="Times New Roman" w:eastAsia="Times New Roman" w:hAnsi="Times New Roman" w:cs="Times New Roman"/>
          <w:b/>
          <w:bCs/>
          <w:sz w:val="24"/>
          <w:szCs w:val="24"/>
          <w:lang w:eastAsia="ru-RU"/>
        </w:rPr>
        <w:t>Обеспечение автомобильных дорог объектами дорожного сервиса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Размещение объектов дорожного сервиса в границах полосы отвода автомобильной дороги должно осуществляться в соответствии с документацией по планировке территории и требованиями технических регламентов. Размещение объектов дорожного сервиса в границах придорожных полос автомобильной дороги должно осуществляться с учетом требований части 8 статьи 26 настоящего Федерального закона.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w:t>
      </w:r>
      <w:proofErr w:type="gramStart"/>
      <w:r w:rsidRPr="00F1395A">
        <w:rPr>
          <w:rFonts w:ascii="Times New Roman" w:eastAsia="Times New Roman" w:hAnsi="Times New Roman" w:cs="Times New Roman"/>
          <w:sz w:val="24"/>
          <w:szCs w:val="24"/>
          <w:lang w:eastAsia="ru-RU"/>
        </w:rPr>
        <w:t>Минимально необходимые для обслуживания участников дорожного движения требования к обеспеченности автомобильных дорог общего пользования федерального, регионального или межмуниципального, местного значения объектами дорожного сервиса, размещаемыми в границах полос отвода автомобильных дорог (с указанием количества и вида объектов дорожного сервиса), а также требования к перечню минимально необходимых услуг, оказываемых на таких объектах дорожного сервиса, устанавливаются Правительством Российской Федерации.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w:t>
      </w:r>
      <w:proofErr w:type="gramStart"/>
      <w:r w:rsidRPr="00F1395A">
        <w:rPr>
          <w:rFonts w:ascii="Times New Roman" w:eastAsia="Times New Roman" w:hAnsi="Times New Roman" w:cs="Times New Roman"/>
          <w:sz w:val="24"/>
          <w:szCs w:val="24"/>
          <w:lang w:eastAsia="ru-RU"/>
        </w:rPr>
        <w:t>В случаях строительства, реконструкции, капитального ремонта объектов дорожного сервиса, размещаемых в границах полосы отвода автомобильной дороги федерального, регионального или межмуниципального либо местного значения, разрешение на строительство выдается в порядке, установленном Градостроительным кодексом Российской Федерации, соответственно федеральным органом исполнительной власти или подведомственным ему федеральным государственным учреждением, органом исполнительной власти субъекта Российской Федерации или подведомственным ему государственным учреждением, органом местного самоуправления, уполномоченными</w:t>
      </w:r>
      <w:proofErr w:type="gramEnd"/>
      <w:r w:rsidRPr="00F1395A">
        <w:rPr>
          <w:rFonts w:ascii="Times New Roman" w:eastAsia="Times New Roman" w:hAnsi="Times New Roman" w:cs="Times New Roman"/>
          <w:sz w:val="24"/>
          <w:szCs w:val="24"/>
          <w:lang w:eastAsia="ru-RU"/>
        </w:rPr>
        <w:t xml:space="preserve"> на выдачу разрешения на строительство автомобильной дороги, в границах полосы отвода которой планируется осуществить строительство, реконструкцию, капитальный ремонт таких объектов. </w:t>
      </w:r>
      <w:proofErr w:type="gramStart"/>
      <w:r w:rsidRPr="00F1395A">
        <w:rPr>
          <w:rFonts w:ascii="Times New Roman" w:eastAsia="Times New Roman" w:hAnsi="Times New Roman" w:cs="Times New Roman"/>
          <w:sz w:val="24"/>
          <w:szCs w:val="24"/>
          <w:lang w:eastAsia="ru-RU"/>
        </w:rPr>
        <w:t xml:space="preserve">В случае строительства, реконструкции, капитального ремонта объектов дорожного сервиса, размещаемых в границах полосы отвода частной автомобильной дороги, разрешение на строительство выдается в порядке, установленном Градостроительным кодексом Российской Федерации, органом местного самоуправления поселения или городского округа, на территориях которых планируется осуществить строительство, реконструкцию, капитальный ремонт таких объектов, либо, если </w:t>
      </w:r>
      <w:r w:rsidRPr="00F1395A">
        <w:rPr>
          <w:rFonts w:ascii="Times New Roman" w:eastAsia="Times New Roman" w:hAnsi="Times New Roman" w:cs="Times New Roman"/>
          <w:sz w:val="24"/>
          <w:szCs w:val="24"/>
          <w:lang w:eastAsia="ru-RU"/>
        </w:rPr>
        <w:lastRenderedPageBreak/>
        <w:t>строительство, реконструкцию, капитальный ремонт таких объектов планируется осуществить на межселенной территории, органом</w:t>
      </w:r>
      <w:proofErr w:type="gramEnd"/>
      <w:r w:rsidRPr="00F1395A">
        <w:rPr>
          <w:rFonts w:ascii="Times New Roman" w:eastAsia="Times New Roman" w:hAnsi="Times New Roman" w:cs="Times New Roman"/>
          <w:sz w:val="24"/>
          <w:szCs w:val="24"/>
          <w:lang w:eastAsia="ru-RU"/>
        </w:rPr>
        <w:t xml:space="preserve"> местного самоуправления муниципального района.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В случаях строительства, реконструкции, капитального ремонта объектов дорожного сервиса в границах придорожных полос автомобильной дороги разрешение на строительство выдается в порядке, установленном Градостроительным кодексом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органом местного самоуправления поселения, если строительство, реконструкцию, капитальный ремонт таких объектов планируется осуществлять в границах поселения;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органом местного самоуправления муниципального района, если строительство, реконструкцию, капитальный ремонт таких объектов планируется осуществлять на межселенных территориях;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органом местного самоуправления городского округа, если строительство, реконструкцию, капитальный ремонт таких объектов планируется осуществлять в границах городского округа.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Объекты дорожного сервиса должны быть оборудованы стоянками и местами остановки транспортных средств, а также подъездами, съездами и примыканиями в целях обеспечения доступа к ним с автомобильной дороги. При примыкании автомобильной дороги к другой автомобильной дороге подъезды и съезды должны быть оборудованы переходно-скоростными полосами и обустроены элементами обустройства автомобильной дороги в целях обеспечения безопасности дорожного движения.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За оказание услуг присоединения объектов дорожного сервиса к автомобильным дорогам взимается плата на основании заключаемого с владельцами автомобильных дорог договора о присоединении объекта дорожного сервиса к автомобильной дороге.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8. </w:t>
      </w:r>
      <w:proofErr w:type="gramStart"/>
      <w:r w:rsidRPr="00F1395A">
        <w:rPr>
          <w:rFonts w:ascii="Times New Roman" w:eastAsia="Times New Roman" w:hAnsi="Times New Roman" w:cs="Times New Roman"/>
          <w:sz w:val="24"/>
          <w:szCs w:val="24"/>
          <w:lang w:eastAsia="ru-RU"/>
        </w:rPr>
        <w:t>При заключении договора о присоединении объекта дорожного сервиса к автомобильной дороге владелец автомобильной дороги обязан информировать лиц, с которыми заключается такой договор, о планируемых реконструкции, капитальном ремонте автомобильной дороги и о сроках осуществления ее реконструкции, капитального ремонта.</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9. </w:t>
      </w:r>
      <w:proofErr w:type="gramStart"/>
      <w:r w:rsidRPr="00F1395A">
        <w:rPr>
          <w:rFonts w:ascii="Times New Roman" w:eastAsia="Times New Roman" w:hAnsi="Times New Roman" w:cs="Times New Roman"/>
          <w:sz w:val="24"/>
          <w:szCs w:val="24"/>
          <w:lang w:eastAsia="ru-RU"/>
        </w:rPr>
        <w:t>Плата за присоединение объектов дорожного сервиса к автомобильным дорогам общего пользования федерального, регионального или межмуниципального, местного значения рассчитывается исходя из установленных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 стоимости и объема услуг, оказываемых по договору о присоединении соответствующего объекта дорожного сервиса к соответствующей автомобильной дороге.</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10. Строительство, реконструкция, капитальный ремонт, ремонт и содержание подъездов, съездов и примыканий, стоянок и мест остановки транспортных средств, переходно-скоростных полос осуществляются владельцем объекта дорожного сервиса или за его счет. Капитальный ремонт, ремонт и содержание подъездов, съездов и примыканий, стоянок и мест остановки транспортных средств, переходно-скоростных полос осуществляются в соответствии с классификацией работ по капитальному ремонту, ремонту и содержанию автомобильных дорог, установленной федеральным органом </w:t>
      </w:r>
      <w:r w:rsidRPr="00F1395A">
        <w:rPr>
          <w:rFonts w:ascii="Times New Roman" w:eastAsia="Times New Roman" w:hAnsi="Times New Roman" w:cs="Times New Roman"/>
          <w:sz w:val="24"/>
          <w:szCs w:val="24"/>
          <w:lang w:eastAsia="ru-RU"/>
        </w:rPr>
        <w:lastRenderedPageBreak/>
        <w:t>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11. Реконструкция, капитальный ремонт и ремонт примыканий объектов дорожного сервиса к автомобильным дорогам допускаются при наличии согласия в письменной форме владельцев автомобильных дорог на выполнение указанных работ.</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23. </w:t>
      </w:r>
      <w:r w:rsidRPr="00F1395A">
        <w:rPr>
          <w:rFonts w:ascii="Times New Roman" w:eastAsia="Times New Roman" w:hAnsi="Times New Roman" w:cs="Times New Roman"/>
          <w:b/>
          <w:bCs/>
          <w:sz w:val="24"/>
          <w:szCs w:val="24"/>
          <w:lang w:eastAsia="ru-RU"/>
        </w:rPr>
        <w:t>Мобилизационная подготовка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Мобилизационная подготовка автомобильных дорог осуществляется владельцами автомобильных дорог </w:t>
      </w:r>
      <w:proofErr w:type="gramStart"/>
      <w:r w:rsidRPr="00F1395A">
        <w:rPr>
          <w:rFonts w:ascii="Times New Roman" w:eastAsia="Times New Roman" w:hAnsi="Times New Roman" w:cs="Times New Roman"/>
          <w:sz w:val="24"/>
          <w:szCs w:val="24"/>
          <w:lang w:eastAsia="ru-RU"/>
        </w:rPr>
        <w:t>в соответствии с законодательством Российской Федерации в целях обеспечения готовности автомобильных дорог для использования в военное время</w:t>
      </w:r>
      <w:proofErr w:type="gramEnd"/>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Организация и обеспечение мобилизационной подготовки осуществляются в отношении: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автомобильных дорог федерального значения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автомобильных дорог регионального или межмуниципального значения органами исполнительной власти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автомобильных дорог местного значения органами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4. </w:t>
      </w:r>
      <w:r w:rsidRPr="00F1395A">
        <w:rPr>
          <w:rFonts w:ascii="Times New Roman" w:eastAsia="Times New Roman" w:hAnsi="Times New Roman" w:cs="Times New Roman"/>
          <w:b/>
          <w:bCs/>
          <w:sz w:val="24"/>
          <w:szCs w:val="24"/>
          <w:lang w:eastAsia="ru-RU"/>
        </w:rPr>
        <w:t>Особенности использования земельных участков, предназначенных для размещения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24. </w:t>
      </w:r>
      <w:r w:rsidRPr="00F1395A">
        <w:rPr>
          <w:rFonts w:ascii="Times New Roman" w:eastAsia="Times New Roman" w:hAnsi="Times New Roman" w:cs="Times New Roman"/>
          <w:b/>
          <w:bCs/>
          <w:sz w:val="24"/>
          <w:szCs w:val="24"/>
          <w:lang w:eastAsia="ru-RU"/>
        </w:rPr>
        <w:t>Предоставление земельных участков, находящихся в государственной или муниципальной собственности, для размещения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Предоставление земельных участков, находящихся в государственной или муниципальной собственности, для размещения автомобильных дорог осуществляется в соответствии с земельным законодательством и настоящим Федеральным законом.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Предоставление земельных участков, которые находятся в федеральной собственности или государственная </w:t>
      </w:r>
      <w:proofErr w:type="gramStart"/>
      <w:r w:rsidRPr="00F1395A">
        <w:rPr>
          <w:rFonts w:ascii="Times New Roman" w:eastAsia="Times New Roman" w:hAnsi="Times New Roman" w:cs="Times New Roman"/>
          <w:sz w:val="24"/>
          <w:szCs w:val="24"/>
          <w:lang w:eastAsia="ru-RU"/>
        </w:rPr>
        <w:t>собственность</w:t>
      </w:r>
      <w:proofErr w:type="gramEnd"/>
      <w:r w:rsidRPr="00F1395A">
        <w:rPr>
          <w:rFonts w:ascii="Times New Roman" w:eastAsia="Times New Roman" w:hAnsi="Times New Roman" w:cs="Times New Roman"/>
          <w:sz w:val="24"/>
          <w:szCs w:val="24"/>
          <w:lang w:eastAsia="ru-RU"/>
        </w:rPr>
        <w:t xml:space="preserve"> на которые не разграничена, для размещения автомобильных дорог федерального значения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Предоставление земельных участков, которые находятся в собственности субъекта Российской Федерации или государственная </w:t>
      </w:r>
      <w:proofErr w:type="gramStart"/>
      <w:r w:rsidRPr="00F1395A">
        <w:rPr>
          <w:rFonts w:ascii="Times New Roman" w:eastAsia="Times New Roman" w:hAnsi="Times New Roman" w:cs="Times New Roman"/>
          <w:sz w:val="24"/>
          <w:szCs w:val="24"/>
          <w:lang w:eastAsia="ru-RU"/>
        </w:rPr>
        <w:t>собственность</w:t>
      </w:r>
      <w:proofErr w:type="gramEnd"/>
      <w:r w:rsidRPr="00F1395A">
        <w:rPr>
          <w:rFonts w:ascii="Times New Roman" w:eastAsia="Times New Roman" w:hAnsi="Times New Roman" w:cs="Times New Roman"/>
          <w:sz w:val="24"/>
          <w:szCs w:val="24"/>
          <w:lang w:eastAsia="ru-RU"/>
        </w:rPr>
        <w:t xml:space="preserve"> на которые не разграничена, для размещения автомобильных дорог регионального или межмуниципального значения осуществляется уполномоченным органом исполнительной власти субъекта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В целях создания условий для строительства или реконструкции автомобильных дорог федерального, регионального или межмуниципального, местного значения в порядке, установленном земельным законодательством, осуществляется резервирование земель или земельных участков для государственных или муниципальных нужд.</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 xml:space="preserve">Статья 25. </w:t>
      </w:r>
      <w:r w:rsidRPr="00F1395A">
        <w:rPr>
          <w:rFonts w:ascii="Times New Roman" w:eastAsia="Times New Roman" w:hAnsi="Times New Roman" w:cs="Times New Roman"/>
          <w:b/>
          <w:bCs/>
          <w:sz w:val="24"/>
          <w:szCs w:val="24"/>
          <w:lang w:eastAsia="ru-RU"/>
        </w:rPr>
        <w:t>Полоса отвода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утверждаемых Правительством Российской Федерации норм отвода земель для размещения указанных объектов.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Порядок подготовки документации по планировке территории, предназначенной для размещения автомобильных дорог федерального значения,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 в соответствии с Градостроительным кодексом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 границах полосы отвода автомобильной дороги, за исключением случаев, предусмотренных настоящим Федеральным законом, запрещаются: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Земельные участки в границах полосы отвода автомобильной дороги, предназначенные для размещения объектов дорожного сервиса, могут предоставляться гражданам или юридическим лицам для размещения таких объектов. Земельные участки для размещения объектов дорожного сервиса в границах полосы отвода автомобильной дороги федерального значения предоставляются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Порядок установления и использования полос </w:t>
      </w:r>
      <w:proofErr w:type="gramStart"/>
      <w:r w:rsidRPr="00F1395A">
        <w:rPr>
          <w:rFonts w:ascii="Times New Roman" w:eastAsia="Times New Roman" w:hAnsi="Times New Roman" w:cs="Times New Roman"/>
          <w:sz w:val="24"/>
          <w:szCs w:val="24"/>
          <w:lang w:eastAsia="ru-RU"/>
        </w:rPr>
        <w:t>отвода</w:t>
      </w:r>
      <w:proofErr w:type="gramEnd"/>
      <w:r w:rsidRPr="00F1395A">
        <w:rPr>
          <w:rFonts w:ascii="Times New Roman" w:eastAsia="Times New Roman" w:hAnsi="Times New Roman" w:cs="Times New Roman"/>
          <w:sz w:val="24"/>
          <w:szCs w:val="24"/>
          <w:lang w:eastAsia="ru-RU"/>
        </w:rPr>
        <w:t xml:space="preserve">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w:t>
      </w:r>
      <w:r w:rsidRPr="00F1395A">
        <w:rPr>
          <w:rFonts w:ascii="Times New Roman" w:eastAsia="Times New Roman" w:hAnsi="Times New Roman" w:cs="Times New Roman"/>
          <w:sz w:val="24"/>
          <w:szCs w:val="24"/>
          <w:lang w:eastAsia="ru-RU"/>
        </w:rPr>
        <w:lastRenderedPageBreak/>
        <w:t>исполнительным органом государственной власти субъекта Российской Федерации, органом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Статья 26.</w:t>
      </w:r>
      <w:r w:rsidRPr="00F1395A">
        <w:rPr>
          <w:rFonts w:ascii="Times New Roman" w:eastAsia="Times New Roman" w:hAnsi="Times New Roman" w:cs="Times New Roman"/>
          <w:b/>
          <w:bCs/>
          <w:sz w:val="24"/>
          <w:szCs w:val="24"/>
          <w:lang w:eastAsia="ru-RU"/>
        </w:rPr>
        <w:t xml:space="preserve"> Придорожные полосы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семидесяти пяти метров - для автомобильных дорог первой и второй категорий;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пятидесяти метров - для автомобильных дорог третьей и четвертой категорий;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двадцати пяти метров - для автомобильных дорог пятой категории;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ста метров - для подъездных дорог, соединяющих административные центры (столицы) субъектов Российской Федерации, города федерального значения Москву и Санкт-Петербу</w:t>
      </w:r>
      <w:proofErr w:type="gramStart"/>
      <w:r w:rsidRPr="00F1395A">
        <w:rPr>
          <w:rFonts w:ascii="Times New Roman" w:eastAsia="Times New Roman" w:hAnsi="Times New Roman" w:cs="Times New Roman"/>
          <w:sz w:val="24"/>
          <w:szCs w:val="24"/>
          <w:lang w:eastAsia="ru-RU"/>
        </w:rPr>
        <w:t>рг с др</w:t>
      </w:r>
      <w:proofErr w:type="gramEnd"/>
      <w:r w:rsidRPr="00F1395A">
        <w:rPr>
          <w:rFonts w:ascii="Times New Roman" w:eastAsia="Times New Roman" w:hAnsi="Times New Roman" w:cs="Times New Roman"/>
          <w:sz w:val="24"/>
          <w:szCs w:val="24"/>
          <w:lang w:eastAsia="ru-RU"/>
        </w:rPr>
        <w:t>угими населенными пунктами, а также для участков автомобильных дорог общего пользования федерального значения, построенных для объездов городов с численностью населения до двухсот пятидесяти тысяч человек;</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ста пятидесяти метров - для участков автомобильных дорог, построенных для объездов городов с численностью населения свыше двухсот пятидесяти тысяч человек.</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w:t>
      </w:r>
      <w:proofErr w:type="gramStart"/>
      <w:r w:rsidRPr="00F1395A">
        <w:rPr>
          <w:rFonts w:ascii="Times New Roman" w:eastAsia="Times New Roman" w:hAnsi="Times New Roman" w:cs="Times New Roman"/>
          <w:sz w:val="24"/>
          <w:szCs w:val="24"/>
          <w:lang w:eastAsia="ru-RU"/>
        </w:rPr>
        <w:t>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Российской Федерации, органом местного самоуправления.</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Решение об установлении границ придорожных полос частных автомобильных дорог или об изменении границ таких придорожных полос принимается: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в отношении частных автомобильных дорог, которые расположены на территориях двух и более субъектов Российской Федерации или строительство которых планируется осуществлять на территориях двух и более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уполномоченным органом исполнительной власти субъекта Российской Федерации в отношении частных автомобильных дорог, которые расположены на территориях двух и более муниципальных образований (муниципальных районов, городских округов) или строительство которых планируется осуществлять на территориях двух и более муниципальных образований (муниципальных районов, городских округов);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 xml:space="preserve">3) органом местного самоуправления муниципального района в отношении частных автомобильных дорог, которые расположены на территориях двух и более поселений и </w:t>
      </w:r>
      <w:r w:rsidRPr="00F1395A">
        <w:rPr>
          <w:rFonts w:ascii="Times New Roman" w:eastAsia="Times New Roman" w:hAnsi="Times New Roman" w:cs="Times New Roman"/>
          <w:sz w:val="24"/>
          <w:szCs w:val="24"/>
          <w:lang w:eastAsia="ru-RU"/>
        </w:rPr>
        <w:lastRenderedPageBreak/>
        <w:t>(или) на межселенных территориях в границах муниципального района или строительство которых планируется осуществлять в границах муниципального района на территориях двух и более поселений и (или) на межселенных территориях в границах муниципального района;</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органом местного самоуправления поселения в отношении частных автомобильных дорог, которые расположены в границах поселения или строительство которых планируется осуществлять в границах поселения;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органом местного самоуправления городского округа в отношении частных автомобильных дорог, которые расположены в границах городского округа или строительство которых планируется осуществлять в границах городского округа.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w:t>
      </w:r>
      <w:proofErr w:type="gramStart"/>
      <w:r w:rsidRPr="00F1395A">
        <w:rPr>
          <w:rFonts w:ascii="Times New Roman" w:eastAsia="Times New Roman" w:hAnsi="Times New Roman" w:cs="Times New Roman"/>
          <w:sz w:val="24"/>
          <w:szCs w:val="24"/>
          <w:lang w:eastAsia="ru-RU"/>
        </w:rPr>
        <w:t>Федеральный орган исполнительной власти, орган исполнительной власти субъекта Российской Федерации, орган местного самоуправления, принявшие решение об установлении границ придорожных полос автомобильных дорог федерального, регионального или межмуниципального, местного значения или об изменении границ таких придорожных полос, в течение семи дней со дня принятия такого решения направляют копию такого решения в орган местного самоуправления городского округа, орган местного самоуправления муниципального района, в</w:t>
      </w:r>
      <w:proofErr w:type="gramEnd"/>
      <w:r w:rsidRPr="00F1395A">
        <w:rPr>
          <w:rFonts w:ascii="Times New Roman" w:eastAsia="Times New Roman" w:hAnsi="Times New Roman" w:cs="Times New Roman"/>
          <w:sz w:val="24"/>
          <w:szCs w:val="24"/>
          <w:lang w:eastAsia="ru-RU"/>
        </w:rPr>
        <w:t xml:space="preserve"> отношении </w:t>
      </w:r>
      <w:proofErr w:type="gramStart"/>
      <w:r w:rsidRPr="00F1395A">
        <w:rPr>
          <w:rFonts w:ascii="Times New Roman" w:eastAsia="Times New Roman" w:hAnsi="Times New Roman" w:cs="Times New Roman"/>
          <w:sz w:val="24"/>
          <w:szCs w:val="24"/>
          <w:lang w:eastAsia="ru-RU"/>
        </w:rPr>
        <w:t>территорий</w:t>
      </w:r>
      <w:proofErr w:type="gramEnd"/>
      <w:r w:rsidRPr="00F1395A">
        <w:rPr>
          <w:rFonts w:ascii="Times New Roman" w:eastAsia="Times New Roman" w:hAnsi="Times New Roman" w:cs="Times New Roman"/>
          <w:sz w:val="24"/>
          <w:szCs w:val="24"/>
          <w:lang w:eastAsia="ru-RU"/>
        </w:rPr>
        <w:t xml:space="preserve"> которых принято такое решение.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6. </w:t>
      </w:r>
      <w:proofErr w:type="gramStart"/>
      <w:r w:rsidRPr="00F1395A">
        <w:rPr>
          <w:rFonts w:ascii="Times New Roman" w:eastAsia="Times New Roman" w:hAnsi="Times New Roman" w:cs="Times New Roman"/>
          <w:sz w:val="24"/>
          <w:szCs w:val="24"/>
          <w:lang w:eastAsia="ru-RU"/>
        </w:rPr>
        <w:t>Орган местного самоуправления городского округа, орган местного самоуправления муниципального района в месячный срок со дня поступления копии решения об установлении границ придорожных полос автомобильной дороги обязаны уведомить собственников земельных участков, землепользователей, землевладельцев и арендаторов земельных участков, находящихся в границах придорожных полос автомобильной дороги, об особом режиме использования этих земельных участков.</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Обозначение границ придорожных полос автомобильных дорог на местности осуществляется владельцами автомобильных дорог за их счет.</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8.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9. Порядок установления и использования придорожных </w:t>
      </w:r>
      <w:proofErr w:type="gramStart"/>
      <w:r w:rsidRPr="00F1395A">
        <w:rPr>
          <w:rFonts w:ascii="Times New Roman" w:eastAsia="Times New Roman" w:hAnsi="Times New Roman" w:cs="Times New Roman"/>
          <w:sz w:val="24"/>
          <w:szCs w:val="24"/>
          <w:lang w:eastAsia="ru-RU"/>
        </w:rPr>
        <w:t>полос</w:t>
      </w:r>
      <w:proofErr w:type="gramEnd"/>
      <w:r w:rsidRPr="00F1395A">
        <w:rPr>
          <w:rFonts w:ascii="Times New Roman" w:eastAsia="Times New Roman" w:hAnsi="Times New Roman" w:cs="Times New Roman"/>
          <w:sz w:val="24"/>
          <w:szCs w:val="24"/>
          <w:lang w:eastAsia="ru-RU"/>
        </w:rPr>
        <w:t xml:space="preserve">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субъекта Российской Федерации, органом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5. </w:t>
      </w:r>
      <w:r w:rsidRPr="00F1395A">
        <w:rPr>
          <w:rFonts w:ascii="Times New Roman" w:eastAsia="Times New Roman" w:hAnsi="Times New Roman" w:cs="Times New Roman"/>
          <w:b/>
          <w:bCs/>
          <w:sz w:val="24"/>
          <w:szCs w:val="24"/>
          <w:lang w:eastAsia="ru-RU"/>
        </w:rPr>
        <w:t>Использование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27. </w:t>
      </w:r>
      <w:r w:rsidRPr="00F1395A">
        <w:rPr>
          <w:rFonts w:ascii="Times New Roman" w:eastAsia="Times New Roman" w:hAnsi="Times New Roman" w:cs="Times New Roman"/>
          <w:b/>
          <w:bCs/>
          <w:sz w:val="24"/>
          <w:szCs w:val="24"/>
          <w:lang w:eastAsia="ru-RU"/>
        </w:rPr>
        <w:t>Общие требования к использованию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Право использования автомобильных дорог общего пользования имеют физические и юридические лица, если иное не предусмотрено законодательством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2. Использование автомобильных дорог федерального, регионального или межмуниципального, местного значения осуществляется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Правила использования частных автомобильных дорог определяются собственниками таких автомобильных дорог или владельцами таких автомобильных дорог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Пользователи автомобильными дорогами обязаны содержать транспортные средства в исправном состоянии в целях обеспечения безопасности дорожного движения, сохранности автомобильных дорог, а также недопущения загрязнения окружающей среды.</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Использование автомобильных дорог осуществляется с соблюдением правил дорожного движения, устанавливаемых в соответствии с законодательством Российской Федерации о безопасности дорожного движения.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28. </w:t>
      </w:r>
      <w:r w:rsidRPr="00F1395A">
        <w:rPr>
          <w:rFonts w:ascii="Times New Roman" w:eastAsia="Times New Roman" w:hAnsi="Times New Roman" w:cs="Times New Roman"/>
          <w:b/>
          <w:bCs/>
          <w:sz w:val="24"/>
          <w:szCs w:val="24"/>
          <w:lang w:eastAsia="ru-RU"/>
        </w:rPr>
        <w:t>Права пользователей автомобильными дорогами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Пользователи автомобильными дорогами имеют право:</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свободно и бесплатно осуществлять проезд транспортных средств, перевозки пассажиров, грузов по автомобильным дорогам общего пользования в пределах Российской Федерации, за исключением случаев использования платных автомобильных дорог и случаев временных ограничения или прекращения движения транспортных средств по автомобильным дорогам в соответствии с настоящим Федеральным законом;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получать компенсацию вреда, причиненного их жизни, здоровью или имуществу в случае строительства, реконструкции, капитального ремонта, ремонта и </w:t>
      </w:r>
      <w:proofErr w:type="gramStart"/>
      <w:r w:rsidRPr="00F1395A">
        <w:rPr>
          <w:rFonts w:ascii="Times New Roman" w:eastAsia="Times New Roman" w:hAnsi="Times New Roman" w:cs="Times New Roman"/>
          <w:sz w:val="24"/>
          <w:szCs w:val="24"/>
          <w:lang w:eastAsia="ru-RU"/>
        </w:rPr>
        <w:t>содержания</w:t>
      </w:r>
      <w:proofErr w:type="gramEnd"/>
      <w:r w:rsidRPr="00F1395A">
        <w:rPr>
          <w:rFonts w:ascii="Times New Roman" w:eastAsia="Times New Roman" w:hAnsi="Times New Roman" w:cs="Times New Roman"/>
          <w:sz w:val="24"/>
          <w:szCs w:val="24"/>
          <w:lang w:eastAsia="ru-RU"/>
        </w:rPr>
        <w:t xml:space="preserve"> автомобильных дорог вследствие нарушений требований настоящего Федерального закона, требований технических регламентов лицами, осуществляющими строительство, реконструкцию, капитальный ремонт, ремонт и содержание автомобильных дорог, в порядке, предусмотренном гражданским законодательством;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3) получать оперативную информацию о маршрутах транспортных средств по автомобильным дорогам, об условиях, о временных ограничении и прекращении движения транспортных средств по автомобильным дорогам, допустимых нагрузках в расчете на одну ось, скорости движения транспортных средств и об иных предусмотренных настоящим Федеральным законом сведениях;</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пользоваться иными правами, предусмотренными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29. </w:t>
      </w:r>
      <w:r w:rsidRPr="00F1395A">
        <w:rPr>
          <w:rFonts w:ascii="Times New Roman" w:eastAsia="Times New Roman" w:hAnsi="Times New Roman" w:cs="Times New Roman"/>
          <w:b/>
          <w:bCs/>
          <w:sz w:val="24"/>
          <w:szCs w:val="24"/>
          <w:lang w:eastAsia="ru-RU"/>
        </w:rPr>
        <w:t>Обязанности пользователей автомобильными дорогами и иных лиц, осуществляющих использование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1. Пользователям автомобильными дорогами запрещается: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осуществлять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осуществлять перевозки по автомобильным дорогам опасных, тяжеловесных и (или) крупногабаритных грузов без специальных разрешений, выдаваемых в порядке, предусмотренном настоящим Федеральным законом.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Пользователям автомобильными дорогами и иным осуществляющим использование автомобильных дорог лицам запрещается: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загрязнять дорожное покрытие, полосы отвода и придорожные полосы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использовать водоотводные сооружения автомобильных дорог для стока или сброса вод;</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выполнять в границах полос отвода автомобильных дорог, в том числе на проезжей части автомобильных дорог, работы, связанные с применением горючих веществ, а также веществ, которые могут оказать воздействие на уменьшение сцепления колес транспортных сре</w:t>
      </w:r>
      <w:proofErr w:type="gramStart"/>
      <w:r w:rsidRPr="00F1395A">
        <w:rPr>
          <w:rFonts w:ascii="Times New Roman" w:eastAsia="Times New Roman" w:hAnsi="Times New Roman" w:cs="Times New Roman"/>
          <w:sz w:val="24"/>
          <w:szCs w:val="24"/>
          <w:lang w:eastAsia="ru-RU"/>
        </w:rPr>
        <w:t>дств с д</w:t>
      </w:r>
      <w:proofErr w:type="gramEnd"/>
      <w:r w:rsidRPr="00F1395A">
        <w:rPr>
          <w:rFonts w:ascii="Times New Roman" w:eastAsia="Times New Roman" w:hAnsi="Times New Roman" w:cs="Times New Roman"/>
          <w:sz w:val="24"/>
          <w:szCs w:val="24"/>
          <w:lang w:eastAsia="ru-RU"/>
        </w:rPr>
        <w:t>орожным покрытием;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создавать условия, препятствующие обеспечению безопасности дорожного движения;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осуществлять прогон животных через автомобильные дороги вне специально установленных мест, согласованных с владельцами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повреждать автомобильные дороги или осуществлять иные действия, наносящие ущерб автомобильным дорогам либо создающие препятствия движению транспортных средств и (или) пешеходов;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нарушать другие установленные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требования к ограничению использования автомобильных дорог, их полос отвода и придорожных полос.</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Статья 30. Временные ограничение или прекращение движения транспортных средств по автомобильным дорогам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Временные ограничение или прекращение движения транспортных средств по автомобильным дорогам могут устанавливаться: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при реконструкции, капитальном ремонте и ремонте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 период возникновения неблагоприятных природно-климатических условий, в случае снижения несущей способности конструктивных элементов автомобильной дороги, ее участков и в иных случаях в целях обеспечения безопасности дорожного движения;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 иных предусмотренных федеральными законами случаях.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2. Временные ограничение или прекращение движения транспортных средств по автомобильным дорогам осуществляются в порядке, установленном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w:t>
      </w:r>
      <w:proofErr w:type="gramStart"/>
      <w:r w:rsidRPr="00F1395A">
        <w:rPr>
          <w:rFonts w:ascii="Times New Roman" w:eastAsia="Times New Roman" w:hAnsi="Times New Roman" w:cs="Times New Roman"/>
          <w:sz w:val="24"/>
          <w:szCs w:val="24"/>
          <w:lang w:eastAsia="ru-RU"/>
        </w:rPr>
        <w:t>В случае принятия решений о временных ограничении или прекращении движения транспортных средств по автомобильным дорогам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органы исполнительной власти субъектов Российской Федерации, органы местного самоуправления обязаны принимать меры по организации дорожного движения, в том числе посредством устройства объездов.</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w:t>
      </w:r>
      <w:proofErr w:type="gramStart"/>
      <w:r w:rsidRPr="00F1395A">
        <w:rPr>
          <w:rFonts w:ascii="Times New Roman" w:eastAsia="Times New Roman" w:hAnsi="Times New Roman" w:cs="Times New Roman"/>
          <w:sz w:val="24"/>
          <w:szCs w:val="24"/>
          <w:lang w:eastAsia="ru-RU"/>
        </w:rPr>
        <w:t>В случае принятия решений о временных ограничении или прекращении движения транспортных средств по автомобильным дорогам владельцы автомобильных дорог обязаны информировать пользователей автомобильными дорогами о сроках таких ограничения или прекращения движения транспортных средств и о возможности воспользоваться объездом.</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31. </w:t>
      </w:r>
      <w:r w:rsidRPr="00F1395A">
        <w:rPr>
          <w:rFonts w:ascii="Times New Roman" w:eastAsia="Times New Roman" w:hAnsi="Times New Roman" w:cs="Times New Roman"/>
          <w:b/>
          <w:bCs/>
          <w:sz w:val="24"/>
          <w:szCs w:val="24"/>
          <w:lang w:eastAsia="ru-RU"/>
        </w:rPr>
        <w:t>Движение по автомобильным дорогам транспортных средств, осуществляющих перевозки опасных, тяжеловесных и (или) крупногабаритных грузов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Движение по автомобильным дорогам транспортного средства, осуществляющего перевозки опасных, тяжеловесных и (или) крупногабаритных грузов, допускается при наличии специального разрешения, выдаваемого в соответствии с положениями настоящей статьи.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Международные автомобильные перевозки опасных, тяжеловесных и (или) крупногабаритных грузов осуществляются в соответствии с Федеральным законом от 24 июля 1998 года N 127-ФЗ "О государственном </w:t>
      </w:r>
      <w:proofErr w:type="gramStart"/>
      <w:r w:rsidRPr="00F1395A">
        <w:rPr>
          <w:rFonts w:ascii="Times New Roman" w:eastAsia="Times New Roman" w:hAnsi="Times New Roman" w:cs="Times New Roman"/>
          <w:sz w:val="24"/>
          <w:szCs w:val="24"/>
          <w:lang w:eastAsia="ru-RU"/>
        </w:rPr>
        <w:t>контроле за</w:t>
      </w:r>
      <w:proofErr w:type="gramEnd"/>
      <w:r w:rsidRPr="00F1395A">
        <w:rPr>
          <w:rFonts w:ascii="Times New Roman" w:eastAsia="Times New Roman" w:hAnsi="Times New Roman" w:cs="Times New Roman"/>
          <w:sz w:val="24"/>
          <w:szCs w:val="24"/>
          <w:lang w:eastAsia="ru-RU"/>
        </w:rPr>
        <w:t xml:space="preserve"> осуществлением международных автомобильных перевозок и об ответственности за нарушение порядка их выполнения"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Для получения специального разрешения, указанного в части 1 настоящей статьи, требуется: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согласование маршрута транспортного средства, осуществляющего перевозки опасных, тяжеловесных и (или) крупногабаритных грузов, в порядке, предусмотренном частью 4 настоящей статьи;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возмещение владельцем транспортного средства, осуществляющего перевозки тяжеловесных грузов, вреда, причиняемого таким транспортным средством, в порядке, предусмотренном частью 8 настоящей статьи.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w:t>
      </w:r>
      <w:proofErr w:type="gramStart"/>
      <w:r w:rsidRPr="00F1395A">
        <w:rPr>
          <w:rFonts w:ascii="Times New Roman" w:eastAsia="Times New Roman" w:hAnsi="Times New Roman" w:cs="Times New Roman"/>
          <w:sz w:val="24"/>
          <w:szCs w:val="24"/>
          <w:lang w:eastAsia="ru-RU"/>
        </w:rPr>
        <w:t>Орган, выдающий специальное разрешение, указанное в части 1 настоящей статьи, согласовывает маршрут транспортного средства, осуществляющего перевозки опасных и (или) тяжеловесных грузов, с владельцами автомобильных дорог, по которым проходит такой маршрут, а маршрут транспортного средства, осуществляющего перевозки крупногабаритных грузов, с владельцами автомобильных дорог и с федеральным органом исполнительной власти, уполномоченным осуществлять контрольные, надзорные и разрешительные функции в области обеспечения безопасности дорожного</w:t>
      </w:r>
      <w:proofErr w:type="gramEnd"/>
      <w:r w:rsidRPr="00F1395A">
        <w:rPr>
          <w:rFonts w:ascii="Times New Roman" w:eastAsia="Times New Roman" w:hAnsi="Times New Roman" w:cs="Times New Roman"/>
          <w:sz w:val="24"/>
          <w:szCs w:val="24"/>
          <w:lang w:eastAsia="ru-RU"/>
        </w:rPr>
        <w:t xml:space="preserve"> движения. </w:t>
      </w:r>
      <w:proofErr w:type="gramStart"/>
      <w:r w:rsidRPr="00F1395A">
        <w:rPr>
          <w:rFonts w:ascii="Times New Roman" w:eastAsia="Times New Roman" w:hAnsi="Times New Roman" w:cs="Times New Roman"/>
          <w:sz w:val="24"/>
          <w:szCs w:val="24"/>
          <w:lang w:eastAsia="ru-RU"/>
        </w:rPr>
        <w:t xml:space="preserve">В случаях, если для движения транспортного средства, осуществляющего перевозки </w:t>
      </w:r>
      <w:r w:rsidRPr="00F1395A">
        <w:rPr>
          <w:rFonts w:ascii="Times New Roman" w:eastAsia="Times New Roman" w:hAnsi="Times New Roman" w:cs="Times New Roman"/>
          <w:sz w:val="24"/>
          <w:szCs w:val="24"/>
          <w:lang w:eastAsia="ru-RU"/>
        </w:rPr>
        <w:lastRenderedPageBreak/>
        <w:t>тяжеловесных грузов, требуется укрепление отдельных участков автомобильных дорог или принятие специальных мер по обустройству автомобильных дорог и пересекающих их сооружений и инженерных коммуникаций в пределах согласованного маршрута, проводятся согласования с федеральным органом исполнительной власти, уполномоченным осуществлять контрольные, надзорные и разрешительные функции в области обеспечения безопасности дорожного движения.</w:t>
      </w:r>
      <w:proofErr w:type="gramEnd"/>
      <w:r w:rsidRPr="00F1395A">
        <w:rPr>
          <w:rFonts w:ascii="Times New Roman" w:eastAsia="Times New Roman" w:hAnsi="Times New Roman" w:cs="Times New Roman"/>
          <w:sz w:val="24"/>
          <w:szCs w:val="24"/>
          <w:lang w:eastAsia="ru-RU"/>
        </w:rPr>
        <w:t xml:space="preserve"> Допускается установление постоянных маршрутов транспортных средств, осуществляющих перевозки опасных, тяжеловесных и (или) крупногабаритных грузов. Взимание платы за согласование маршрутов транспортных средств, осуществляющих перевозки опасных, тяжеловесных и (или) крупногабаритных грузов, не допускается.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Порядок выдачи специального разрешения, указанного в части 1 настоящей статьи, порядок осуществления весового и габаритного контроля, в том числе порядок организации пунктов весового и габаритного контроля, и порядок установления постоянного маршрута транспортного средства, осуществляющего перевозки опасных, тяжеловесных и (или) крупногабаритных грузов, устанавливаются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Выдача специального разрешения, указанного в части 1 настоящей статьи, осуществляется: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уполномоченным федеральным органом исполнительной власти в отношении движения по автомобильным дорогам транспортного средства, осуществляющего перевозки опасных грузов, в случае, если маршрут, часть маршрута указанного транспортного средства проходят по автомобильным дорогам федерального значения, участкам таких автомобильных дорог или по территориям двух и более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2)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в отношении движения по автомобильным дорогам транспортного средства, осуществляющего перевозки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федерального значения, участкам таких автомобильных дорог или по территориям двух и более субъектов</w:t>
      </w:r>
      <w:proofErr w:type="gramEnd"/>
      <w:r w:rsidRPr="00F1395A">
        <w:rPr>
          <w:rFonts w:ascii="Times New Roman" w:eastAsia="Times New Roman" w:hAnsi="Times New Roman" w:cs="Times New Roman"/>
          <w:sz w:val="24"/>
          <w:szCs w:val="24"/>
          <w:lang w:eastAsia="ru-RU"/>
        </w:rPr>
        <w:t xml:space="preserve">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3) органом исполнительной власти субъекта Российской Федерации в случае, если маршрут, часть маршрута транспортного средства, осуществляющего перевозки опасных, тяжеловесных и (или) крупногабаритных грузов, проходят по автомобильным дорогам регионального или межмуниципального значения,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 городских округов), при условии, что маршрут такого транспортного средства проходит</w:t>
      </w:r>
      <w:proofErr w:type="gramEnd"/>
      <w:r w:rsidRPr="00F1395A">
        <w:rPr>
          <w:rFonts w:ascii="Times New Roman" w:eastAsia="Times New Roman" w:hAnsi="Times New Roman" w:cs="Times New Roman"/>
          <w:sz w:val="24"/>
          <w:szCs w:val="24"/>
          <w:lang w:eastAsia="ru-RU"/>
        </w:rPr>
        <w:t xml:space="preserve"> в границах такого субъекта Российской Федерации и указанные маршрут, часть маршрута не проходят по автомобильным дорогам федерального значения, участкам таких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4) органом местного самоуправления муниципального района в случае, если маршрут, часть маршрута транспортного средства, осуществляющего перевозки опасных, тяжеловесных и (или) крупногабаритных грузов, проходят по автомобильным дорогам местного значения муниципального района, по автомобильным дорогам местного значения, расположенным на территориях двух и более поселений в границах муниципального района, и не проходят по автомобильным дорогам федерального, регионального или межмуниципального значения, участкам таких автомобильных</w:t>
      </w:r>
      <w:proofErr w:type="gramEnd"/>
      <w:r w:rsidRPr="00F1395A">
        <w:rPr>
          <w:rFonts w:ascii="Times New Roman" w:eastAsia="Times New Roman" w:hAnsi="Times New Roman" w:cs="Times New Roman"/>
          <w:sz w:val="24"/>
          <w:szCs w:val="24"/>
          <w:lang w:eastAsia="ru-RU"/>
        </w:rPr>
        <w:t xml:space="preserve">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lastRenderedPageBreak/>
        <w:t>5) органом местного самоуправления поселения в случае, если маршрут, часть маршрута транспортного средства, осуществляющего перевозки опасных, тяжеловесных и (или) крупногабаритных грузов, проходят по автомобильным дорогам местного значения поселения, при условии, что маршрут такого транспортного средства проходит в границах такого поселения и указанные маршрут, часть маршрута не проходят по автомобильным дорогам федерального, регионального или межмуниципального, местного значения муниципального района, участкам таких</w:t>
      </w:r>
      <w:proofErr w:type="gramEnd"/>
      <w:r w:rsidRPr="00F1395A">
        <w:rPr>
          <w:rFonts w:ascii="Times New Roman" w:eastAsia="Times New Roman" w:hAnsi="Times New Roman" w:cs="Times New Roman"/>
          <w:sz w:val="24"/>
          <w:szCs w:val="24"/>
          <w:lang w:eastAsia="ru-RU"/>
        </w:rPr>
        <w:t xml:space="preserve">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органом местного самоуправления городского округа в случае, если маршрут, часть маршрута транспортного средства, осуществляющего перевозки опасных, тяжеловесных и (или) крупногабаритных грузов, проходят по автомобильным дорогам местного значения городского округа и не проходят по автомобильным дорогам федерального, регионального или межмуниципального значения, участкам таких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собственником автомобильной дороги в случае, если маршрут транспортного средства, осуществляющего перевозки опасных, тяжеловесных и (или) крупногабаритных грузов, проходит по частной автомобильной дороге.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В случаях, предусмотренных пунктами 1-6 части 6 настоящей статьи, за выдачу специального разрешения, указанного в части 1 настоящей статьи, уплачивается государственная пошлина в соответствии с законодательством Российской Федерации о налогах и сборах.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8. Порядок возмещения вреда, причиняемого транспортными средствами, осуществляющими перевозки тяжеловесных грузов, и порядок определения размера такого вреда устанавливаются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9. Размер вреда, причиняемого транспортными средствами, осуществляющими перевозки тяжеловесных грузов, определяется: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Правительством Российской Федерации в случае движения таких транспортных средств по автомобильным дорогам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высшим исполнительным органом государственной власти субъекта Российской Федерации в случае движения таких транспортных средств по автомобильным дорогам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органами местного самоуправления в случае движения таких транспортных средств по автомобильным дорогам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собственником автомобильной дороги в случае движения таких транспортных средств по частным автомобильным дорогам.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10. </w:t>
      </w:r>
      <w:proofErr w:type="gramStart"/>
      <w:r w:rsidRPr="00F1395A">
        <w:rPr>
          <w:rFonts w:ascii="Times New Roman" w:eastAsia="Times New Roman" w:hAnsi="Times New Roman" w:cs="Times New Roman"/>
          <w:sz w:val="24"/>
          <w:szCs w:val="24"/>
          <w:lang w:eastAsia="ru-RU"/>
        </w:rPr>
        <w:t>В случаях, если для движения транспортного средства, осуществляющего перевозки опасных, тяжеловесных и (или) крупногабаритных грузов,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лица, в интересах которых осуществляются данные перевозки, возмещают владельцам таких автомобильных дорог, сооружений и инженерных коммуникаций расходы на</w:t>
      </w:r>
      <w:proofErr w:type="gramEnd"/>
      <w:r w:rsidRPr="00F1395A">
        <w:rPr>
          <w:rFonts w:ascii="Times New Roman" w:eastAsia="Times New Roman" w:hAnsi="Times New Roman" w:cs="Times New Roman"/>
          <w:sz w:val="24"/>
          <w:szCs w:val="24"/>
          <w:lang w:eastAsia="ru-RU"/>
        </w:rPr>
        <w:t xml:space="preserve"> осуществление указанной оценки и принятие указанных мер до получения специального разрешения, предусмотренного в части 1 настоящей статьи.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 xml:space="preserve">Глава 6. </w:t>
      </w:r>
      <w:r w:rsidRPr="00F1395A">
        <w:rPr>
          <w:rFonts w:ascii="Times New Roman" w:eastAsia="Times New Roman" w:hAnsi="Times New Roman" w:cs="Times New Roman"/>
          <w:b/>
          <w:bCs/>
          <w:sz w:val="24"/>
          <w:szCs w:val="24"/>
          <w:lang w:eastAsia="ru-RU"/>
        </w:rPr>
        <w:t>Финансирование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32. </w:t>
      </w:r>
      <w:r w:rsidRPr="00F1395A">
        <w:rPr>
          <w:rFonts w:ascii="Times New Roman" w:eastAsia="Times New Roman" w:hAnsi="Times New Roman" w:cs="Times New Roman"/>
          <w:b/>
          <w:bCs/>
          <w:sz w:val="24"/>
          <w:szCs w:val="24"/>
          <w:lang w:eastAsia="ru-RU"/>
        </w:rPr>
        <w:t>Финансовое обеспечение расходных обязательств Российской Федерации по осуществлению дорожной деятельности в отношении автомобильных дорог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Дорожная деятельность в отношении автомобильных дорог федерального значения осуществляется за счет средств федерального бюджета, иных предусмотренных законодательством Российской Федерации источников финансирования, а также средств юридических лиц и физических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w:t>
      </w:r>
      <w:proofErr w:type="gramStart"/>
      <w:r w:rsidRPr="00F1395A">
        <w:rPr>
          <w:rFonts w:ascii="Times New Roman" w:eastAsia="Times New Roman" w:hAnsi="Times New Roman" w:cs="Times New Roman"/>
          <w:sz w:val="24"/>
          <w:szCs w:val="24"/>
          <w:lang w:eastAsia="ru-RU"/>
        </w:rPr>
        <w:t>Формирование расходов федерального бюджета на очередной финансовый год и плановый период на капитальный ремонт, ремонт и содержание автомобильных дорог федерального значения осуществляется в соответствии с правилами расчета размера ассигнований федерального бюджета на указанные цели на основании нормативов финансовых затрат на капитальный ремонт, ремонт и содержание автомобильных дорог федерального значения с учетом необходимости приведения транспортно-эксплуатационных характеристик автомобильных дорог федерального значения в</w:t>
      </w:r>
      <w:proofErr w:type="gramEnd"/>
      <w:r w:rsidRPr="00F1395A">
        <w:rPr>
          <w:rFonts w:ascii="Times New Roman" w:eastAsia="Times New Roman" w:hAnsi="Times New Roman" w:cs="Times New Roman"/>
          <w:sz w:val="24"/>
          <w:szCs w:val="24"/>
          <w:lang w:eastAsia="ru-RU"/>
        </w:rPr>
        <w:t xml:space="preserve"> соответствие с требованиями технических регламентов.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Нормативы финансовых затрат на капитальный ремонт, ремонт и содержание автомобильных дорог федерального значения и правила расчета размера ассигнований федерального бюджета на указанные цели утверждаются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33. </w:t>
      </w:r>
      <w:r w:rsidRPr="00F1395A">
        <w:rPr>
          <w:rFonts w:ascii="Times New Roman" w:eastAsia="Times New Roman" w:hAnsi="Times New Roman" w:cs="Times New Roman"/>
          <w:b/>
          <w:bCs/>
          <w:sz w:val="24"/>
          <w:szCs w:val="24"/>
          <w:lang w:eastAsia="ru-RU"/>
        </w:rPr>
        <w:t>Финансовое обеспечение расходных обязательств субъектов Российской Федерации по осуществлению дорожной деятельности в отношении автомобильных дорог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w:t>
      </w:r>
      <w:proofErr w:type="gramStart"/>
      <w:r w:rsidRPr="00F1395A">
        <w:rPr>
          <w:rFonts w:ascii="Times New Roman" w:eastAsia="Times New Roman" w:hAnsi="Times New Roman" w:cs="Times New Roman"/>
          <w:sz w:val="24"/>
          <w:szCs w:val="24"/>
          <w:lang w:eastAsia="ru-RU"/>
        </w:rPr>
        <w:t>Дорожная деятельность в отношении автомобильных дорог регионального или межмуниципального значения осуществляется за счет средств бюджетов субъектов Российской Федерации, иных предусмотренных законодательством Российской Федерации источников финансирования, а также средств юридических лиц и физических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w:t>
      </w:r>
      <w:proofErr w:type="gramStart"/>
      <w:r w:rsidRPr="00F1395A">
        <w:rPr>
          <w:rFonts w:ascii="Times New Roman" w:eastAsia="Times New Roman" w:hAnsi="Times New Roman" w:cs="Times New Roman"/>
          <w:sz w:val="24"/>
          <w:szCs w:val="24"/>
          <w:lang w:eastAsia="ru-RU"/>
        </w:rPr>
        <w:t>Формирование расходов бюджета субъекта Российской Федерации на очередной финансовый год (очередной финансовый год и плановый период) на капитальный ремонт, ремонт и содержание автомобильных дорог регионального или межмуниципального значения осуществляется в соответствии с правилами расчета размера ассигнований бюджета субъекта Российской Федерации на указанные цели на основании нормативов финансовых затрат на капитальный ремонт, ремонт и содержание автомобильных дорог регионального или межмуниципального значения</w:t>
      </w:r>
      <w:proofErr w:type="gramEnd"/>
      <w:r w:rsidRPr="00F1395A">
        <w:rPr>
          <w:rFonts w:ascii="Times New Roman" w:eastAsia="Times New Roman" w:hAnsi="Times New Roman" w:cs="Times New Roman"/>
          <w:sz w:val="24"/>
          <w:szCs w:val="24"/>
          <w:lang w:eastAsia="ru-RU"/>
        </w:rPr>
        <w:t xml:space="preserve"> с учетом необходимости приведения транспортно-эксплуатационных характеристик автомобильных дорог регионального или межмуниципального значения в соответствие с требованиями технических регламентов.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Нормативы финансовых затрат на капитальный ремонт, ремонт и содержание автомобильных дорог регионального или межмуниципального значения и правила расчета </w:t>
      </w:r>
      <w:proofErr w:type="gramStart"/>
      <w:r w:rsidRPr="00F1395A">
        <w:rPr>
          <w:rFonts w:ascii="Times New Roman" w:eastAsia="Times New Roman" w:hAnsi="Times New Roman" w:cs="Times New Roman"/>
          <w:sz w:val="24"/>
          <w:szCs w:val="24"/>
          <w:lang w:eastAsia="ru-RU"/>
        </w:rPr>
        <w:t>размера ассигнований бюджета субъекта Российской Федерации</w:t>
      </w:r>
      <w:proofErr w:type="gramEnd"/>
      <w:r w:rsidRPr="00F1395A">
        <w:rPr>
          <w:rFonts w:ascii="Times New Roman" w:eastAsia="Times New Roman" w:hAnsi="Times New Roman" w:cs="Times New Roman"/>
          <w:sz w:val="24"/>
          <w:szCs w:val="24"/>
          <w:lang w:eastAsia="ru-RU"/>
        </w:rPr>
        <w:t xml:space="preserve"> на указанные цели </w:t>
      </w:r>
      <w:r w:rsidRPr="00F1395A">
        <w:rPr>
          <w:rFonts w:ascii="Times New Roman" w:eastAsia="Times New Roman" w:hAnsi="Times New Roman" w:cs="Times New Roman"/>
          <w:sz w:val="24"/>
          <w:szCs w:val="24"/>
          <w:lang w:eastAsia="ru-RU"/>
        </w:rPr>
        <w:lastRenderedPageBreak/>
        <w:t>утверждаются высшим исполнительным органом государственной власти субъекта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34. </w:t>
      </w:r>
      <w:r w:rsidRPr="00F1395A">
        <w:rPr>
          <w:rFonts w:ascii="Times New Roman" w:eastAsia="Times New Roman" w:hAnsi="Times New Roman" w:cs="Times New Roman"/>
          <w:b/>
          <w:bCs/>
          <w:sz w:val="24"/>
          <w:szCs w:val="24"/>
          <w:lang w:eastAsia="ru-RU"/>
        </w:rPr>
        <w:t>Финансовое обеспечение расходных обязательств муниципальных образований по осуществлению дорожной деятельности в отношении автомобильных дорог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Дорожная деятельность в отношении автомобильных дорог местного значения осуществляется за счет средств местных бюджетов, иных предусмотренных законодательством Российской Федерации источников финансирования, а также средств физических или юридических лиц, в том числе средств, привлеченных в порядке и на условиях, которые предусмотрены законодательством Российской Федерации о концессионных соглашениях.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w:t>
      </w:r>
      <w:proofErr w:type="gramStart"/>
      <w:r w:rsidRPr="00F1395A">
        <w:rPr>
          <w:rFonts w:ascii="Times New Roman" w:eastAsia="Times New Roman" w:hAnsi="Times New Roman" w:cs="Times New Roman"/>
          <w:sz w:val="24"/>
          <w:szCs w:val="24"/>
          <w:lang w:eastAsia="ru-RU"/>
        </w:rPr>
        <w:t>Формирование расходов местного бюджета на очередной финансовый год (очередной финансовый год и плановый период) на капитальный ремонт, ремонт и содержание автомобильных дорог местного значения осуществляется в соответствии с правилами расчета размера ассигнований местного бюджета на указанные цели на основании нормативов финансовых затрат на капитальный ремонт, ремонт и содержание автомобильных дорог местного значения с учетом необходимости приведения транспортно-эксплуатационных характеристик автомобильных дорог</w:t>
      </w:r>
      <w:proofErr w:type="gramEnd"/>
      <w:r w:rsidRPr="00F1395A">
        <w:rPr>
          <w:rFonts w:ascii="Times New Roman" w:eastAsia="Times New Roman" w:hAnsi="Times New Roman" w:cs="Times New Roman"/>
          <w:sz w:val="24"/>
          <w:szCs w:val="24"/>
          <w:lang w:eastAsia="ru-RU"/>
        </w:rPr>
        <w:t xml:space="preserve"> местного значения в соответствие с требованиями технических регламентов.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Нормативы финансовых затрат на капитальный ремонт, ремонт и содержание автомобильных дорог местного значения и правила расчета размера ассигнований местного бюджета на указанные цели утверждаются органом местного самоуправления.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35. </w:t>
      </w:r>
      <w:r w:rsidRPr="00F1395A">
        <w:rPr>
          <w:rFonts w:ascii="Times New Roman" w:eastAsia="Times New Roman" w:hAnsi="Times New Roman" w:cs="Times New Roman"/>
          <w:b/>
          <w:bCs/>
          <w:sz w:val="24"/>
          <w:szCs w:val="24"/>
          <w:lang w:eastAsia="ru-RU"/>
        </w:rPr>
        <w:t>Финансирование затрат, связанных с осуществлением дорожной деятельности в отношении частных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Проектирование, строительство частных автомобильных дорог осуществляются за счет средств застройщиков и иных не запрещенных законом источников.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Реконструкция, капитальный ремонт, ремонт, содержание частных автомобильных дорог осуществляются за счет средств их владельцев и иных не запрещенных законом источников.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7. </w:t>
      </w:r>
      <w:r w:rsidRPr="00F1395A">
        <w:rPr>
          <w:rFonts w:ascii="Times New Roman" w:eastAsia="Times New Roman" w:hAnsi="Times New Roman" w:cs="Times New Roman"/>
          <w:b/>
          <w:bCs/>
          <w:sz w:val="24"/>
          <w:szCs w:val="24"/>
          <w:lang w:eastAsia="ru-RU"/>
        </w:rPr>
        <w:t>Использование платных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36. </w:t>
      </w:r>
      <w:r w:rsidRPr="00F1395A">
        <w:rPr>
          <w:rFonts w:ascii="Times New Roman" w:eastAsia="Times New Roman" w:hAnsi="Times New Roman" w:cs="Times New Roman"/>
          <w:b/>
          <w:bCs/>
          <w:sz w:val="24"/>
          <w:szCs w:val="24"/>
          <w:lang w:eastAsia="ru-RU"/>
        </w:rPr>
        <w:t>Решение об использовании автомобильной дороги на платной основе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Решения об использовании автомобильных дорог на платной основе могут быть приняты:</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в отношении автомобильных дорог общего пользования федерального, регионального или межмуниципального, местного значения, расположенных вне границ населенных пунктов, только в случае строительства или реконструкции указанных автомобильных дорог, в том числе на основе концессионных соглашений;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в отношении автомобильных дорог общего пользования федерального, регионального или межмуниципального, местного значения, расположенных в границах населенных </w:t>
      </w:r>
      <w:r w:rsidRPr="00F1395A">
        <w:rPr>
          <w:rFonts w:ascii="Times New Roman" w:eastAsia="Times New Roman" w:hAnsi="Times New Roman" w:cs="Times New Roman"/>
          <w:sz w:val="24"/>
          <w:szCs w:val="24"/>
          <w:lang w:eastAsia="ru-RU"/>
        </w:rPr>
        <w:lastRenderedPageBreak/>
        <w:t>пунктов, только в случае строительства указанных автомобильных дорог, в том числе на основе концессионных соглашений;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 отношении частных автомобильных дорог общего пользования.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Решение об использовании автомобильной дороги на платной основе принимается: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Правительством Российской Федерации в отношении автомобильной дороги общего пользования федерального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высшим исполнительным органом государственной власти субъекта Российской Федерации в отношении автомобильной дороги общего пользования регионального или межмуниципального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органом местного самоуправления в отношении автомобильной дороги общего пользования местного значения;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собственником частной автомобильной дороги общего пользования в отношении такой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Решение об использовании автомобильной дороги общего пользования федерального, регионального или межмуниципального либо местного значения на платной основе должно быть принято после утверждения проектной документации такой автомобильной дороги в соответствии с Градостроительным кодексом Российской Федерации и до получения разрешения на строительство. Решение об использовании частной автомобильной дороги общего пользования на платной основе может быть принято не ранее чем за шестьдесят дней до дня начала использования автомобильной дороги на платной основе.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В решении об использовании автомобильной дороги на платной основе должны быть указаны:</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начальный и конечный пункты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перечень пересечений автомобильной дороги с другими автомобильными дорогами и примыканий к другим автомобильным дорогам;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технические характеристики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протяженность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маршрут, основные технические характеристики, протяженность автомобильной дороги, где установлен альтернативный бесплатный проезд;</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срок использования автомобильной дороги на платной основе.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w:t>
      </w:r>
      <w:proofErr w:type="gramStart"/>
      <w:r w:rsidRPr="00F1395A">
        <w:rPr>
          <w:rFonts w:ascii="Times New Roman" w:eastAsia="Times New Roman" w:hAnsi="Times New Roman" w:cs="Times New Roman"/>
          <w:sz w:val="24"/>
          <w:szCs w:val="24"/>
          <w:lang w:eastAsia="ru-RU"/>
        </w:rPr>
        <w:t xml:space="preserve">Решение об использовании автомобильной дороги общего пользования федерального, регионального или межмуниципального либо местного значения на платной основе в течение тридцати дней со дня принятия указанного решения должно быть опубликовано в порядке, предусмотренном соответственно для опубликования нормативных правовых актов Российской Федерации, нормативных правовых актов субъектов Российской Федерации, муниципальных правовых актов и иной официальной информации, а также </w:t>
      </w:r>
      <w:r w:rsidRPr="00F1395A">
        <w:rPr>
          <w:rFonts w:ascii="Times New Roman" w:eastAsia="Times New Roman" w:hAnsi="Times New Roman" w:cs="Times New Roman"/>
          <w:sz w:val="24"/>
          <w:szCs w:val="24"/>
          <w:lang w:eastAsia="ru-RU"/>
        </w:rPr>
        <w:lastRenderedPageBreak/>
        <w:t>размещено соответственно на официальном сайте</w:t>
      </w:r>
      <w:proofErr w:type="gramEnd"/>
      <w:r w:rsidRPr="00F1395A">
        <w:rPr>
          <w:rFonts w:ascii="Times New Roman" w:eastAsia="Times New Roman" w:hAnsi="Times New Roman" w:cs="Times New Roman"/>
          <w:sz w:val="24"/>
          <w:szCs w:val="24"/>
          <w:lang w:eastAsia="ru-RU"/>
        </w:rPr>
        <w:t xml:space="preserve">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дорожного хозяйства, официальном сайте субъекта Российской Федерации, официальном сайте муниципального образования. В случае отсутствия официального сайта муниципального образования решение об использовании автомобильной дороги общего пользования местного значения на платной основе должно быть размещено на официальном сайте субъекта Российской Федерации в установленный срок без взимания платы.</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Решение об использовании частной автомобильной дороги общего пользования на платной основе в течение тридцати дней со дня принятия указанного решения должно быть опубликовано в порядке, предусмотренном для опубликования муниципальных правовых актов и иной официальной информации, а также размещено на официальном сайте муниципального образования. В случае отсутствия официального сайта муниципального образования решение об использовании частной автомобильной дороги общего пользования на платной основе должно быть размещено на официальном сайте субъекта Российской Федерации в установленный срок.</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37. </w:t>
      </w:r>
      <w:r w:rsidRPr="00F1395A">
        <w:rPr>
          <w:rFonts w:ascii="Times New Roman" w:eastAsia="Times New Roman" w:hAnsi="Times New Roman" w:cs="Times New Roman"/>
          <w:b/>
          <w:bCs/>
          <w:sz w:val="24"/>
          <w:szCs w:val="24"/>
          <w:lang w:eastAsia="ru-RU"/>
        </w:rPr>
        <w:t>Обеспечение альтернативного бесплатного проезда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Решение об использовании автомобильной дороги на платной основе может быть принято при условии обеспечения возможности альтернативного бесплатного проезда по автомобильным дорогам общего пользования или при условии, если возможность альтернативного бесплатного проезда будет обеспечена до ввода в эксплуатацию строящейся или реконструируемой платной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Протяженность автомобильных дорог, их участков, обеспечивающих возможность альтернативного бесплатного проезда, не должна превышать более чем в три раза протяженность платной автомобильной дороги, за исключением случаев, если: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более пятидесяти процентов протяженности платной автомобильной дороги составляют мосты, тоннели и путепроводы;</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строительство платной автомобильной дороги осуществляется в районах Крайнего Севера и приравненных к ним местностях. Перечень районов Крайнего Севера и приравненных к ним местностей для целей настоящего Федерального закона устанавливается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Альтернативный бесплатный проезд должен быть обеспечен в течение всего срока использования платной автомобильной дороги, указанного в решении об использовании автомобильной дороги на платной основе.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Статья 38. Строительство, реконструкция и использование платных автомобильных дорог на основе концессионных соглашений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Строительство, реконструкция и использование платных автомобильных дорог могут осуществляться на основе концессионных соглашений в соответствии с настоящим Федеральным законом и законодательством Российской Федерации о концессионных соглашениях.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2. Концессионное соглашение в отношении платной автомобильной дороги помимо установленных законодательством Российской Федерации о концессионных соглашениях существенных условий должно содержать:</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порядок и условия установления и изменения платы за проезд транспортных средств по платной автомобильной дороге и порядок взимания такой платы;</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обязательство концессионера по заблаговременному предоставлению участникам дорожного движения информации о наличии по пути их следования платной автомобильной дороги, ее протяженности, стоимости проезда по ней, а также о возможности бесплатного альтернативного проезда;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способы обеспечения концессионером исполнения своих обязательств по концессионному соглашению, в том числе по страхованию риска утраты или повреждения платной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порядок передачи </w:t>
      </w:r>
      <w:proofErr w:type="spellStart"/>
      <w:r w:rsidRPr="00F1395A">
        <w:rPr>
          <w:rFonts w:ascii="Times New Roman" w:eastAsia="Times New Roman" w:hAnsi="Times New Roman" w:cs="Times New Roman"/>
          <w:sz w:val="24"/>
          <w:szCs w:val="24"/>
          <w:lang w:eastAsia="ru-RU"/>
        </w:rPr>
        <w:t>концеденту</w:t>
      </w:r>
      <w:proofErr w:type="spellEnd"/>
      <w:r w:rsidRPr="00F1395A">
        <w:rPr>
          <w:rFonts w:ascii="Times New Roman" w:eastAsia="Times New Roman" w:hAnsi="Times New Roman" w:cs="Times New Roman"/>
          <w:sz w:val="24"/>
          <w:szCs w:val="24"/>
          <w:lang w:eastAsia="ru-RU"/>
        </w:rPr>
        <w:t xml:space="preserve"> платной автомобильной дороги по истечении срока действия концессионного соглашения.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w:t>
      </w:r>
      <w:proofErr w:type="gramStart"/>
      <w:r w:rsidRPr="00F1395A">
        <w:rPr>
          <w:rFonts w:ascii="Times New Roman" w:eastAsia="Times New Roman" w:hAnsi="Times New Roman" w:cs="Times New Roman"/>
          <w:sz w:val="24"/>
          <w:szCs w:val="24"/>
          <w:lang w:eastAsia="ru-RU"/>
        </w:rPr>
        <w:t>Концессионное соглашение в отношении платной автомобильной дороги помимо установленных законодательством Российской Федерации о концессионных соглашениях и частью 2 настоящей статьи существенных условий может содержать следующие условия:</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обязательства </w:t>
      </w:r>
      <w:proofErr w:type="spellStart"/>
      <w:r w:rsidRPr="00F1395A">
        <w:rPr>
          <w:rFonts w:ascii="Times New Roman" w:eastAsia="Times New Roman" w:hAnsi="Times New Roman" w:cs="Times New Roman"/>
          <w:sz w:val="24"/>
          <w:szCs w:val="24"/>
          <w:lang w:eastAsia="ru-RU"/>
        </w:rPr>
        <w:t>концедента</w:t>
      </w:r>
      <w:proofErr w:type="spellEnd"/>
      <w:r w:rsidRPr="00F1395A">
        <w:rPr>
          <w:rFonts w:ascii="Times New Roman" w:eastAsia="Times New Roman" w:hAnsi="Times New Roman" w:cs="Times New Roman"/>
          <w:sz w:val="24"/>
          <w:szCs w:val="24"/>
          <w:lang w:eastAsia="ru-RU"/>
        </w:rPr>
        <w:t xml:space="preserve"> по принятию на себя части расходов на проектирование, строительство, реконструкцию платной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порядок и сроки подготовки проектной документации платной автомобильной дороги, ее участков;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обязательство концессионера в отношении капитального ремонта, ремонта и содержания платной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требования к обеспечению пропускной способности и режиму использования платной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обязательства </w:t>
      </w:r>
      <w:proofErr w:type="spellStart"/>
      <w:r w:rsidRPr="00F1395A">
        <w:rPr>
          <w:rFonts w:ascii="Times New Roman" w:eastAsia="Times New Roman" w:hAnsi="Times New Roman" w:cs="Times New Roman"/>
          <w:sz w:val="24"/>
          <w:szCs w:val="24"/>
          <w:lang w:eastAsia="ru-RU"/>
        </w:rPr>
        <w:t>концедента</w:t>
      </w:r>
      <w:proofErr w:type="spellEnd"/>
      <w:r w:rsidRPr="00F1395A">
        <w:rPr>
          <w:rFonts w:ascii="Times New Roman" w:eastAsia="Times New Roman" w:hAnsi="Times New Roman" w:cs="Times New Roman"/>
          <w:sz w:val="24"/>
          <w:szCs w:val="24"/>
          <w:lang w:eastAsia="ru-RU"/>
        </w:rPr>
        <w:t xml:space="preserve"> по выплате компенсации концессионеру в случае </w:t>
      </w:r>
      <w:proofErr w:type="spellStart"/>
      <w:r w:rsidRPr="00F1395A">
        <w:rPr>
          <w:rFonts w:ascii="Times New Roman" w:eastAsia="Times New Roman" w:hAnsi="Times New Roman" w:cs="Times New Roman"/>
          <w:sz w:val="24"/>
          <w:szCs w:val="24"/>
          <w:lang w:eastAsia="ru-RU"/>
        </w:rPr>
        <w:t>недостижения</w:t>
      </w:r>
      <w:proofErr w:type="spellEnd"/>
      <w:r w:rsidRPr="00F1395A">
        <w:rPr>
          <w:rFonts w:ascii="Times New Roman" w:eastAsia="Times New Roman" w:hAnsi="Times New Roman" w:cs="Times New Roman"/>
          <w:sz w:val="24"/>
          <w:szCs w:val="24"/>
          <w:lang w:eastAsia="ru-RU"/>
        </w:rPr>
        <w:t xml:space="preserve"> в процессе использования установленных концессионным соглашением показателей интенсивности движения и состава транспортных средств, а также условия и порядок расчета и выплаты указанной компенсации;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порядок перечисления концессионером всех или части доходов, полученных от использования платной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7) обязательства </w:t>
      </w:r>
      <w:proofErr w:type="spellStart"/>
      <w:r w:rsidRPr="00F1395A">
        <w:rPr>
          <w:rFonts w:ascii="Times New Roman" w:eastAsia="Times New Roman" w:hAnsi="Times New Roman" w:cs="Times New Roman"/>
          <w:sz w:val="24"/>
          <w:szCs w:val="24"/>
          <w:lang w:eastAsia="ru-RU"/>
        </w:rPr>
        <w:t>концедента</w:t>
      </w:r>
      <w:proofErr w:type="spellEnd"/>
      <w:r w:rsidRPr="00F1395A">
        <w:rPr>
          <w:rFonts w:ascii="Times New Roman" w:eastAsia="Times New Roman" w:hAnsi="Times New Roman" w:cs="Times New Roman"/>
          <w:sz w:val="24"/>
          <w:szCs w:val="24"/>
          <w:lang w:eastAsia="ru-RU"/>
        </w:rPr>
        <w:t xml:space="preserve"> по компенсации концессионеру расходов, связанных со строительством, с реконструкцией, капитальным ремонтом, ремонтом и содержанием платной автомобильной дороги, в случае, если получателем доходов, полученных от использования платной автомобильной дороги, является </w:t>
      </w:r>
      <w:proofErr w:type="spellStart"/>
      <w:r w:rsidRPr="00F1395A">
        <w:rPr>
          <w:rFonts w:ascii="Times New Roman" w:eastAsia="Times New Roman" w:hAnsi="Times New Roman" w:cs="Times New Roman"/>
          <w:sz w:val="24"/>
          <w:szCs w:val="24"/>
          <w:lang w:eastAsia="ru-RU"/>
        </w:rPr>
        <w:t>концедент</w:t>
      </w:r>
      <w:proofErr w:type="spellEnd"/>
      <w:r w:rsidRPr="00F1395A">
        <w:rPr>
          <w:rFonts w:ascii="Times New Roman" w:eastAsia="Times New Roman" w:hAnsi="Times New Roman" w:cs="Times New Roman"/>
          <w:sz w:val="24"/>
          <w:szCs w:val="24"/>
          <w:lang w:eastAsia="ru-RU"/>
        </w:rPr>
        <w:t>, а также порядок выплаты указанной компенсации;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8) порядок и условия взаимодействия концессионера с органом или организацией, которым передается осуществление части полномочий и функций </w:t>
      </w:r>
      <w:proofErr w:type="spellStart"/>
      <w:r w:rsidRPr="00F1395A">
        <w:rPr>
          <w:rFonts w:ascii="Times New Roman" w:eastAsia="Times New Roman" w:hAnsi="Times New Roman" w:cs="Times New Roman"/>
          <w:sz w:val="24"/>
          <w:szCs w:val="24"/>
          <w:lang w:eastAsia="ru-RU"/>
        </w:rPr>
        <w:t>концедента</w:t>
      </w:r>
      <w:proofErr w:type="spellEnd"/>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 xml:space="preserve">9) основания и порядок расторжения концессионного </w:t>
      </w:r>
      <w:proofErr w:type="gramStart"/>
      <w:r w:rsidRPr="00F1395A">
        <w:rPr>
          <w:rFonts w:ascii="Times New Roman" w:eastAsia="Times New Roman" w:hAnsi="Times New Roman" w:cs="Times New Roman"/>
          <w:sz w:val="24"/>
          <w:szCs w:val="24"/>
          <w:lang w:eastAsia="ru-RU"/>
        </w:rPr>
        <w:t>соглашения</w:t>
      </w:r>
      <w:proofErr w:type="gramEnd"/>
      <w:r w:rsidRPr="00F1395A">
        <w:rPr>
          <w:rFonts w:ascii="Times New Roman" w:eastAsia="Times New Roman" w:hAnsi="Times New Roman" w:cs="Times New Roman"/>
          <w:sz w:val="24"/>
          <w:szCs w:val="24"/>
          <w:lang w:eastAsia="ru-RU"/>
        </w:rPr>
        <w:t xml:space="preserve"> и определение объема обязательств </w:t>
      </w:r>
      <w:proofErr w:type="spellStart"/>
      <w:r w:rsidRPr="00F1395A">
        <w:rPr>
          <w:rFonts w:ascii="Times New Roman" w:eastAsia="Times New Roman" w:hAnsi="Times New Roman" w:cs="Times New Roman"/>
          <w:sz w:val="24"/>
          <w:szCs w:val="24"/>
          <w:lang w:eastAsia="ru-RU"/>
        </w:rPr>
        <w:t>концедента</w:t>
      </w:r>
      <w:proofErr w:type="spellEnd"/>
      <w:r w:rsidRPr="00F1395A">
        <w:rPr>
          <w:rFonts w:ascii="Times New Roman" w:eastAsia="Times New Roman" w:hAnsi="Times New Roman" w:cs="Times New Roman"/>
          <w:sz w:val="24"/>
          <w:szCs w:val="24"/>
          <w:lang w:eastAsia="ru-RU"/>
        </w:rPr>
        <w:t xml:space="preserve"> по компенсации расходов и возмещению убытков концессионера в связи с досрочным расторжением концессионного соглашения;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10) ответственность сторон за неисполнение или ненадлежащее исполнение обязательств по концессионному соглашению;</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11) порядок и условия продления срока действия концессионного соглашения;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12) порядок разрешения споров между сторонами;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13) иные условия, не противоречащие настоящему Федеральному закону, законодательству Российской Федерации о концессионных соглашениях и иным нормативным правовым актам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w:t>
      </w:r>
      <w:proofErr w:type="spellStart"/>
      <w:r w:rsidRPr="00F1395A">
        <w:rPr>
          <w:rFonts w:ascii="Times New Roman" w:eastAsia="Times New Roman" w:hAnsi="Times New Roman" w:cs="Times New Roman"/>
          <w:sz w:val="24"/>
          <w:szCs w:val="24"/>
          <w:lang w:eastAsia="ru-RU"/>
        </w:rPr>
        <w:t>Концедентом</w:t>
      </w:r>
      <w:proofErr w:type="spellEnd"/>
      <w:r w:rsidRPr="00F1395A">
        <w:rPr>
          <w:rFonts w:ascii="Times New Roman" w:eastAsia="Times New Roman" w:hAnsi="Times New Roman" w:cs="Times New Roman"/>
          <w:sz w:val="24"/>
          <w:szCs w:val="24"/>
          <w:lang w:eastAsia="ru-RU"/>
        </w:rPr>
        <w:t xml:space="preserve"> от имени Российской Федерации выступает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39. </w:t>
      </w:r>
      <w:r w:rsidRPr="00F1395A">
        <w:rPr>
          <w:rFonts w:ascii="Times New Roman" w:eastAsia="Times New Roman" w:hAnsi="Times New Roman" w:cs="Times New Roman"/>
          <w:b/>
          <w:bCs/>
          <w:sz w:val="24"/>
          <w:szCs w:val="24"/>
          <w:lang w:eastAsia="ru-RU"/>
        </w:rPr>
        <w:t>Особенности предоставления земельных участков, используемых для размещения платной автомобильной дороги федерального либо регионального или межмуниципального значения на основе концессионных соглашений, и порядок определения арендной платы за указанные земельные участки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Предоставление концессионеру в аренду (субаренду) земельных участков, которые находятся в федеральной собственности или государственная </w:t>
      </w:r>
      <w:proofErr w:type="gramStart"/>
      <w:r w:rsidRPr="00F1395A">
        <w:rPr>
          <w:rFonts w:ascii="Times New Roman" w:eastAsia="Times New Roman" w:hAnsi="Times New Roman" w:cs="Times New Roman"/>
          <w:sz w:val="24"/>
          <w:szCs w:val="24"/>
          <w:lang w:eastAsia="ru-RU"/>
        </w:rPr>
        <w:t>собственность</w:t>
      </w:r>
      <w:proofErr w:type="gramEnd"/>
      <w:r w:rsidRPr="00F1395A">
        <w:rPr>
          <w:rFonts w:ascii="Times New Roman" w:eastAsia="Times New Roman" w:hAnsi="Times New Roman" w:cs="Times New Roman"/>
          <w:sz w:val="24"/>
          <w:szCs w:val="24"/>
          <w:lang w:eastAsia="ru-RU"/>
        </w:rPr>
        <w:t xml:space="preserve"> на которые не разграничена, на которых располагается объект концессионного соглашения и (или) которые необходимы для осуществления концессионером деятельности, предусмотренной концессионным соглашением в отношении автомобильных дорог федерального значения, осуществляется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Предоставление концессионеру в аренду (субаренду) земельных участков, которые находятся в собственности субъекта Российской Федерации или государственная </w:t>
      </w:r>
      <w:proofErr w:type="gramStart"/>
      <w:r w:rsidRPr="00F1395A">
        <w:rPr>
          <w:rFonts w:ascii="Times New Roman" w:eastAsia="Times New Roman" w:hAnsi="Times New Roman" w:cs="Times New Roman"/>
          <w:sz w:val="24"/>
          <w:szCs w:val="24"/>
          <w:lang w:eastAsia="ru-RU"/>
        </w:rPr>
        <w:t>собственность</w:t>
      </w:r>
      <w:proofErr w:type="gramEnd"/>
      <w:r w:rsidRPr="00F1395A">
        <w:rPr>
          <w:rFonts w:ascii="Times New Roman" w:eastAsia="Times New Roman" w:hAnsi="Times New Roman" w:cs="Times New Roman"/>
          <w:sz w:val="24"/>
          <w:szCs w:val="24"/>
          <w:lang w:eastAsia="ru-RU"/>
        </w:rPr>
        <w:t xml:space="preserve"> на которые не разграничена, на которых располагается объект концессионного соглашения и (или) которые необходимы для осуществления концессионером деятельности, предусмотренной концессионным соглашением в отношении автомобильных дорог регионального или межмуниципального значения, осуществляется уполномоченным органом исполнительной власти субъекта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w:t>
      </w:r>
      <w:proofErr w:type="gramStart"/>
      <w:r w:rsidRPr="00F1395A">
        <w:rPr>
          <w:rFonts w:ascii="Times New Roman" w:eastAsia="Times New Roman" w:hAnsi="Times New Roman" w:cs="Times New Roman"/>
          <w:sz w:val="24"/>
          <w:szCs w:val="24"/>
          <w:lang w:eastAsia="ru-RU"/>
        </w:rPr>
        <w:t>Годовой размер арендной платы за земельные участки, находящиеся в государственной или муниципальной собственности и используемые для размещения платной автомобильной дороги либо предоставленные концессионеру для строительства, реконструкции и использования платной автомобильной дороги, определяется в договоре аренды и не может превышать один процент кадастровой стоимости этих земельных участков.</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40. </w:t>
      </w:r>
      <w:r w:rsidRPr="00F1395A">
        <w:rPr>
          <w:rFonts w:ascii="Times New Roman" w:eastAsia="Times New Roman" w:hAnsi="Times New Roman" w:cs="Times New Roman"/>
          <w:b/>
          <w:bCs/>
          <w:sz w:val="24"/>
          <w:szCs w:val="24"/>
          <w:lang w:eastAsia="ru-RU"/>
        </w:rPr>
        <w:t>Использование платной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1. Пользователь платной автомобильной дорогой осуществляет проезд по платной автомобильной дороге на основании договора с владельцем автомобильной дороги или в случае использования платной автомобильной дороги на основе концессионного соглашения с концессионером. Факт заключения договора подтверждается документом об оплате проезда.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Владелец платной автомобильной дороги, концессионер не вправе оказывать предпочтение одному пользователю платной автомобильной дорогой перед другими пользователями платной автомобильной дорогой в отношении заключения договора, указанного в части 1 настоящей статьи, за исключением случаев, предусмотренных федеральными законами, иными нормативными правовыми актами Российской Федерации. Отказ владельца платной автомобильной дороги, концессионера от заключения с пользователем платной автомобильной дорогой указанного договора при наличии возможности проезда по платной автомобильной дороге не допускается.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Владелец платной автомобильной дороги или в случае использования платной автомобильной дороги на основе концессионного соглашения концессионер обязан:</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обеспечить беспрепятственный проезд транспортных средств по платной автомобильной дороге при условии соблюдения предусмотренного скоростного режима;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устранять в установленные сроки неисправности, препятствующие нормальному использованию платной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обеспечивать пользователей платной автомобильной дорогой информацией о стоимости проезда транспортных средств, об оказываемых услугах, о порядке, формах и системе их оплаты, о перечне услуг, входящих в стоимость проезда транспортных средств по такой автомобильной дороге, и о порядке оказания таких услуг.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4. </w:t>
      </w:r>
      <w:proofErr w:type="gramStart"/>
      <w:r w:rsidRPr="00F1395A">
        <w:rPr>
          <w:rFonts w:ascii="Times New Roman" w:eastAsia="Times New Roman" w:hAnsi="Times New Roman" w:cs="Times New Roman"/>
          <w:sz w:val="24"/>
          <w:szCs w:val="24"/>
          <w:lang w:eastAsia="ru-RU"/>
        </w:rPr>
        <w:t>Правила оказания услуг по организации проезда транспортных средств по платным автомобильным дорогам общего пользования федерального, регионального или межмуниципального, местного значения, методика расчета и максимальный размер платы за проезд транспортного средства по платным автомобильным дорогам общего пользования федерального, регионального или межмуниципального, местного значения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органами местного самоуправления.</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Владелец платной автомобильной дороги или в случае использования платной автомобильной дороги на основе концессионного соглашения концессионер устанавливает размер платы за проезд по платной автомобильной дороге, который не должен превышать установленный максимальный размер платы за проезд по этой платной автомобильной дороге. При этом размер платы за проезд по платной автомобильной дороге устанавливается равным для всех пользователей платной автомобильной дорогой в отношении транспортных средств одной категории.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41. </w:t>
      </w:r>
      <w:r w:rsidRPr="00F1395A">
        <w:rPr>
          <w:rFonts w:ascii="Times New Roman" w:eastAsia="Times New Roman" w:hAnsi="Times New Roman" w:cs="Times New Roman"/>
          <w:b/>
          <w:bCs/>
          <w:sz w:val="24"/>
          <w:szCs w:val="24"/>
          <w:lang w:eastAsia="ru-RU"/>
        </w:rPr>
        <w:t>Право льготного проезда или проезда без взимания платы по платным автомобильным дорогам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От платы за проезд транспортных средств по платным автомобильным дорогам освобождаются: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lastRenderedPageBreak/>
        <w:t>1) транспорт общего пользования (за исключением такси, в том числе маршрутного такси, а также автобусов, осуществляющих перевозки в междугородном и международном сообщении);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специальные транспортные средства, оборудованные устройствами для подачи специальных световых и звуковых сигналов и используемые для осуществления деятельности пожарной охраны, милиции, медицинской скорой помощи, аварийно-спасательных служб, военной автомобильной инспекции;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транспортные средства организаций федеральной почтовой связи, осуществляющие перевозки почтовых отправлений и денежных средств, а также сопровождающих почтовые отправления и денежные средства работников таких организаций;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иные категории пользователей платными автомобильными дорогами, категории транспортных средств, определенные собственниками платных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Собственник платной автомобильной дороги вправе принять решение о предоставлении права льготного проезда по платной автомобильной дороге отдельным категориям пользователей платной автомобильной дорогой, а также отдельным категориям транспортных средств.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 случае использования платной автомобильной дороги на основе концессионного соглашения решение собственника платной автомобильной дороги о предоставлении права льготного проезда или проезда без взимания платы по платной автомобильной дороге должно быть согласовано с концессионером, если концессионным соглашением не предусмотрено иное.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Владелец платной автомобильной дороги вправе устанавливать дополнительно отдельные категории пользователей платной автомобильной дорогой, категории транспортных средств, которым предоставляется право льготного проезда или проезда без взимания платы по платной автомобильной дороге, в случае, если это предусмотрено решением об использовании автомобильной дороги на платной основе.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w:t>
      </w:r>
      <w:proofErr w:type="gramStart"/>
      <w:r w:rsidRPr="00F1395A">
        <w:rPr>
          <w:rFonts w:ascii="Times New Roman" w:eastAsia="Times New Roman" w:hAnsi="Times New Roman" w:cs="Times New Roman"/>
          <w:sz w:val="24"/>
          <w:szCs w:val="24"/>
          <w:lang w:eastAsia="ru-RU"/>
        </w:rPr>
        <w:t>В случае использования платной автомобильной дороги на основе концессионного соглашения концессионер вправе устанавливать дополнительно отдельные категории пользователей платной автомобильной дорогой, категории транспортных средств, которым предоставляется право льготного проезда или проезда без взимания платы по платной автомобильной дороге, если иное не предусмотрено концессионным соглашением и в концессионном соглашении отсутствуют положения, указанные в пунктах 5-7 части 3 статьи 38 настоящего Федерального закона</w:t>
      </w:r>
      <w:proofErr w:type="gramEnd"/>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42. </w:t>
      </w:r>
      <w:r w:rsidRPr="00F1395A">
        <w:rPr>
          <w:rFonts w:ascii="Times New Roman" w:eastAsia="Times New Roman" w:hAnsi="Times New Roman" w:cs="Times New Roman"/>
          <w:b/>
          <w:bCs/>
          <w:sz w:val="24"/>
          <w:szCs w:val="24"/>
          <w:lang w:eastAsia="ru-RU"/>
        </w:rPr>
        <w:t>Прекращение и приостановление использования платной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Прекращение использования платной автомобильной дороги осуществляется по истечении срока, указанного в решении об использовании автомобильной дороги на платной основе; прекращение использования платной автомобильной дороги на основе концессионного соглашения - также в случаях, установленных концессионным соглашением.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Приостановление использования платной автомобильной дороги осуществляется на определенный срок в случае: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1) возникновения обстоятельств, препятствующих использованию возможности альтернативного бесплатного проезда;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введения в установленном законодательством Российской Федерации порядке военного положения, чрезвычайного положения, а также возникновения чрезвычайной ситуации природного или техногенного характера.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Решение о приостановлении использования платной автомобильной дороги принимается владельцем автомобильной дороги и в случае использования платной автомобильной дороги на основе концессионного соглашения - концессионером в течение суток с момента возникновения обстоятельств, указанных в части 2 настоящей статьи, и действует в течение срока, не превышающего срока действия указанных обстоятельств. При этом срок приостановления использования платной автомобильной дороги в случае, указанном в пункте 1 части 2 настоящей статьи, не может превышать шесть месяцев.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8. </w:t>
      </w:r>
      <w:r w:rsidRPr="00F1395A">
        <w:rPr>
          <w:rFonts w:ascii="Times New Roman" w:eastAsia="Times New Roman" w:hAnsi="Times New Roman" w:cs="Times New Roman"/>
          <w:b/>
          <w:bCs/>
          <w:sz w:val="24"/>
          <w:szCs w:val="24"/>
          <w:lang w:eastAsia="ru-RU"/>
        </w:rPr>
        <w:t>Особенности осуществления дорожной деятельности в субъектах Российской Федерации - городах федерального значения Москве и Санкт-Петербурге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43. </w:t>
      </w:r>
      <w:r w:rsidRPr="00F1395A">
        <w:rPr>
          <w:rFonts w:ascii="Times New Roman" w:eastAsia="Times New Roman" w:hAnsi="Times New Roman" w:cs="Times New Roman"/>
          <w:b/>
          <w:bCs/>
          <w:sz w:val="24"/>
          <w:szCs w:val="24"/>
          <w:lang w:eastAsia="ru-RU"/>
        </w:rPr>
        <w:t>Особенности осуществления дорожной деятельности в субъектах Российской Федерации - городах федерального значения Москве и Санкт-Петербурге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Дорожная деятельность в субъектах Российской Федерации - городах федерального значения Москве и Санкт-Петербурге регулируется настоящим Федеральным законом с учетом особенностей, установленных настоящей статьей.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 случае, если законами субъектов Российской Федерации - городов федерального значения Москвы и Санкт-Петербурга полномочия в области использования автомобильных дорог и осуществления дорожной деятельности не отнесены к перечню вопросов местного значения, определенному законами указанных субъектов Российской Федерации в соответствии со статьей 79 Федерального закона от 6 октября 2003 года N 131-ФЗ "Об общих принципах организации местного самоуправления в Российской Федерации"</w:t>
      </w:r>
      <w:proofErr w:type="gramStart"/>
      <w:r w:rsidRPr="00F1395A">
        <w:rPr>
          <w:rFonts w:ascii="Times New Roman" w:eastAsia="Times New Roman" w:hAnsi="Times New Roman" w:cs="Times New Roman"/>
          <w:sz w:val="24"/>
          <w:szCs w:val="24"/>
          <w:lang w:eastAsia="ru-RU"/>
        </w:rPr>
        <w:t xml:space="preserve"> ,</w:t>
      </w:r>
      <w:proofErr w:type="gramEnd"/>
      <w:r w:rsidRPr="00F1395A">
        <w:rPr>
          <w:rFonts w:ascii="Times New Roman" w:eastAsia="Times New Roman" w:hAnsi="Times New Roman" w:cs="Times New Roman"/>
          <w:sz w:val="24"/>
          <w:szCs w:val="24"/>
          <w:lang w:eastAsia="ru-RU"/>
        </w:rPr>
        <w:t xml:space="preserve"> полномочия, установленные статьей 13 настоящего Федерального закона, осуществляются органами государственной власти субъектов Российской Федерации - городов федерального значения Москвы и Санкт-Петербурга.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Наделение </w:t>
      </w:r>
      <w:proofErr w:type="gramStart"/>
      <w:r w:rsidRPr="00F1395A">
        <w:rPr>
          <w:rFonts w:ascii="Times New Roman" w:eastAsia="Times New Roman" w:hAnsi="Times New Roman" w:cs="Times New Roman"/>
          <w:sz w:val="24"/>
          <w:szCs w:val="24"/>
          <w:lang w:eastAsia="ru-RU"/>
        </w:rPr>
        <w:t>органов местного самоуправления внутригородских муниципальных образований городов федерального значения Москвы</w:t>
      </w:r>
      <w:proofErr w:type="gramEnd"/>
      <w:r w:rsidRPr="00F1395A">
        <w:rPr>
          <w:rFonts w:ascii="Times New Roman" w:eastAsia="Times New Roman" w:hAnsi="Times New Roman" w:cs="Times New Roman"/>
          <w:sz w:val="24"/>
          <w:szCs w:val="24"/>
          <w:lang w:eastAsia="ru-RU"/>
        </w:rPr>
        <w:t xml:space="preserve"> и Санкт-Петербурга отдельными полномочиями в области использования автомобильных дорог и осуществления дорожной деятельности осуществляется соответственно законами субъектов Российской Федерации - городов федерального значения Москвы и Санкт-Петербурга.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9. </w:t>
      </w:r>
      <w:r w:rsidRPr="00F1395A">
        <w:rPr>
          <w:rFonts w:ascii="Times New Roman" w:eastAsia="Times New Roman" w:hAnsi="Times New Roman" w:cs="Times New Roman"/>
          <w:b/>
          <w:bCs/>
          <w:sz w:val="24"/>
          <w:szCs w:val="24"/>
          <w:lang w:eastAsia="ru-RU"/>
        </w:rPr>
        <w:t>Международное сотрудничество Российской Федерации в области использования автомобильных дорог и осуществления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44. </w:t>
      </w:r>
      <w:r w:rsidRPr="00F1395A">
        <w:rPr>
          <w:rFonts w:ascii="Times New Roman" w:eastAsia="Times New Roman" w:hAnsi="Times New Roman" w:cs="Times New Roman"/>
          <w:b/>
          <w:bCs/>
          <w:sz w:val="24"/>
          <w:szCs w:val="24"/>
          <w:lang w:eastAsia="ru-RU"/>
        </w:rPr>
        <w:t>Международное сотрудничество Российской Федерации в области использования автомобильных дорог и осуществления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Международное сотрудничество Российской Федерации в области использования автомобильных дорог и осуществления дорожной деятельности осуществляется на основе соблюдения общепризнанных принципов и норм международного права, а также международных договоров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2. Представительство интересов Российской Федерации в области использования автомобильных дорог и осуществления дорожной деятельности осуществляется федеральными органами исполнительной власти и организациями, которым в соответствии с законодательством Российской Федерации предоставлены указанные полномочия.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Использование автомобильных дорог для международного сообщения регулируется международными договорами Российской Федерации, заключенными в порядке, установленном федеральными законами.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45. </w:t>
      </w:r>
      <w:r w:rsidRPr="00F1395A">
        <w:rPr>
          <w:rFonts w:ascii="Times New Roman" w:eastAsia="Times New Roman" w:hAnsi="Times New Roman" w:cs="Times New Roman"/>
          <w:b/>
          <w:bCs/>
          <w:sz w:val="24"/>
          <w:szCs w:val="24"/>
          <w:lang w:eastAsia="ru-RU"/>
        </w:rPr>
        <w:t>Участие иностранных юридических лиц, иностранных граждан, лиц без гражданства в использовании автомобильных дорог или осуществлении дорожной деятельности 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w:t>
      </w:r>
      <w:proofErr w:type="gramStart"/>
      <w:r w:rsidRPr="00F1395A">
        <w:rPr>
          <w:rFonts w:ascii="Times New Roman" w:eastAsia="Times New Roman" w:hAnsi="Times New Roman" w:cs="Times New Roman"/>
          <w:sz w:val="24"/>
          <w:szCs w:val="24"/>
          <w:lang w:eastAsia="ru-RU"/>
        </w:rPr>
        <w:t>Иностранные юридические лица, иностранные граждане, лица без гражданства, использующие автомобильные дороги или осуществляющие дорожную деятельность в Российской Федерации, пользуются равными правами и несут ответственность наравне с юридическими лицами, созданными на территории Российской Федерации, и гражданами Российской Федерации, если иное не предусмотрено международными договорами Российской Федерации или федеральными законами.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 случае введения иностранными государствами сборов с российских перевозчиков, осуществляющих перевозки пассажиров и грузов на территориях таких иностранных государств, за проезд по автомобильным дорогам иностранных государств и (или) сборов, связанных с использованием таких автомобильных дорог, на территории Российской Федерации вводятся аналогичные сборы для иностранных перевозчиков. Перечень иностранных государств, в отношении перевозчиков которых вводятся аналогичные сборы, и размер этих сборов устанавливаются Правительством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10. </w:t>
      </w:r>
      <w:r w:rsidRPr="00F1395A">
        <w:rPr>
          <w:rFonts w:ascii="Times New Roman" w:eastAsia="Times New Roman" w:hAnsi="Times New Roman" w:cs="Times New Roman"/>
          <w:b/>
          <w:bCs/>
          <w:sz w:val="24"/>
          <w:szCs w:val="24"/>
          <w:lang w:eastAsia="ru-RU"/>
        </w:rPr>
        <w:t>Ответственность за нарушение законодательства Российской Федерации об автомобильных дорогах и о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46. </w:t>
      </w:r>
      <w:r w:rsidRPr="00F1395A">
        <w:rPr>
          <w:rFonts w:ascii="Times New Roman" w:eastAsia="Times New Roman" w:hAnsi="Times New Roman" w:cs="Times New Roman"/>
          <w:b/>
          <w:bCs/>
          <w:sz w:val="24"/>
          <w:szCs w:val="24"/>
          <w:lang w:eastAsia="ru-RU"/>
        </w:rPr>
        <w:t>Ответственность за нарушение законодательства Российской Федерации об автомобильных дорогах и о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В случаях и в порядке, которые установлены законодательством Российской Федерации, лица, нарушившие законодательство Российской Федерации об автомобильных дорогах и о дорожной деятельности, несут гражданско-правовую, административную, уголовную и иную ответственность в соответствии с законодательством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Действия (бездействие) органов государственной власти или органов местного самоуправления в области использования автомобильных дорог и осуществления дорожной деятельности либо должностных лиц этих органов могут быть обжалованы гражданами и юридическими лицами в судебном порядке и в предусмотренных федеральным законом случаях в административном порядке.</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Глава 11. </w:t>
      </w:r>
      <w:r w:rsidRPr="00F1395A">
        <w:rPr>
          <w:rFonts w:ascii="Times New Roman" w:eastAsia="Times New Roman" w:hAnsi="Times New Roman" w:cs="Times New Roman"/>
          <w:b/>
          <w:bCs/>
          <w:sz w:val="24"/>
          <w:szCs w:val="24"/>
          <w:lang w:eastAsia="ru-RU"/>
        </w:rPr>
        <w:t>Заключительные положения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47. </w:t>
      </w:r>
      <w:r w:rsidRPr="00F1395A">
        <w:rPr>
          <w:rFonts w:ascii="Times New Roman" w:eastAsia="Times New Roman" w:hAnsi="Times New Roman" w:cs="Times New Roman"/>
          <w:b/>
          <w:bCs/>
          <w:sz w:val="24"/>
          <w:szCs w:val="24"/>
          <w:lang w:eastAsia="ru-RU"/>
        </w:rPr>
        <w:t xml:space="preserve">О внесении изменений в Федеральный закон "О безопасности дорожного движения"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В пункте 2 статьи 12 Федерального закона от 10 декабря 1995 года N 196-ФЗ "О безопасности дорожного движения" (Собрание законодательства Российской Федерации, 1995, N 50, ст. 4873) слова "после ремонта и в процессе эксплуатации" заменить словами "при их содержании"</w:t>
      </w:r>
      <w:proofErr w:type="gramStart"/>
      <w:r w:rsidRPr="00F1395A">
        <w:rPr>
          <w:rFonts w:ascii="Times New Roman" w:eastAsia="Times New Roman" w:hAnsi="Times New Roman" w:cs="Times New Roman"/>
          <w:sz w:val="24"/>
          <w:szCs w:val="24"/>
          <w:lang w:eastAsia="ru-RU"/>
        </w:rPr>
        <w:t xml:space="preserve"> ,</w:t>
      </w:r>
      <w:proofErr w:type="gramEnd"/>
      <w:r w:rsidRPr="00F1395A">
        <w:rPr>
          <w:rFonts w:ascii="Times New Roman" w:eastAsia="Times New Roman" w:hAnsi="Times New Roman" w:cs="Times New Roman"/>
          <w:sz w:val="24"/>
          <w:szCs w:val="24"/>
          <w:lang w:eastAsia="ru-RU"/>
        </w:rPr>
        <w:t xml:space="preserve"> слова "орган исполнительной власти, в ведении которого находятся дороги" заменить словами "лица, осуществляющие содержание автомобильных дорог"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48. </w:t>
      </w:r>
      <w:r w:rsidRPr="00F1395A">
        <w:rPr>
          <w:rFonts w:ascii="Times New Roman" w:eastAsia="Times New Roman" w:hAnsi="Times New Roman" w:cs="Times New Roman"/>
          <w:b/>
          <w:bCs/>
          <w:sz w:val="24"/>
          <w:szCs w:val="24"/>
          <w:lang w:eastAsia="ru-RU"/>
        </w:rPr>
        <w:t>О внесении изменения в Федеральный закон "О государственной регистрации прав на недвижимое имущество и сделок с ним"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Абзац второй пункта 1 статьи 9 Федерального закона от 21 июля 1997 года N 122-ФЗ "О государственной регистрации прав на недвижимое имущество и сделок с ним" (Собрание законодательства Российской Федерации, 1997, N 30, ст. 3594; 2003, N 24, ст. 2244; 2004, N 27, ст. 2711; N 35, ст. 3607) дополнить новым вторым предложением следующего содержания:</w:t>
      </w:r>
      <w:proofErr w:type="gramEnd"/>
      <w:r w:rsidRPr="00F1395A">
        <w:rPr>
          <w:rFonts w:ascii="Times New Roman" w:eastAsia="Times New Roman" w:hAnsi="Times New Roman" w:cs="Times New Roman"/>
          <w:sz w:val="24"/>
          <w:szCs w:val="24"/>
          <w:lang w:eastAsia="ru-RU"/>
        </w:rPr>
        <w:t xml:space="preserve"> </w:t>
      </w:r>
      <w:proofErr w:type="gramStart"/>
      <w:r w:rsidRPr="00F1395A">
        <w:rPr>
          <w:rFonts w:ascii="Times New Roman" w:eastAsia="Times New Roman" w:hAnsi="Times New Roman" w:cs="Times New Roman"/>
          <w:sz w:val="24"/>
          <w:szCs w:val="24"/>
          <w:lang w:eastAsia="ru-RU"/>
        </w:rPr>
        <w:t>"По инициативе заявителя допускается государственная регистрация прав на объекты недвижимого имущества, включенные в состав автомобильной дороги и расположенные на территориях более одного регистрационного округа, и сделок с такими объектами недвижимого имущества федеральным органом в области государственной регистрации или государственная регистрация прав на такие объекты недвижимого имущества и сделок с ними по месту их нахождения в пределах соответствующего регистрационного округа органом</w:t>
      </w:r>
      <w:proofErr w:type="gramEnd"/>
      <w:r w:rsidRPr="00F1395A">
        <w:rPr>
          <w:rFonts w:ascii="Times New Roman" w:eastAsia="Times New Roman" w:hAnsi="Times New Roman" w:cs="Times New Roman"/>
          <w:sz w:val="24"/>
          <w:szCs w:val="24"/>
          <w:lang w:eastAsia="ru-RU"/>
        </w:rPr>
        <w:t xml:space="preserve"> по государственной регистрации."</w:t>
      </w:r>
      <w:proofErr w:type="gramStart"/>
      <w:r w:rsidRPr="00F1395A">
        <w:rPr>
          <w:rFonts w:ascii="Times New Roman" w:eastAsia="Times New Roman" w:hAnsi="Times New Roman" w:cs="Times New Roman"/>
          <w:sz w:val="24"/>
          <w:szCs w:val="24"/>
          <w:lang w:eastAsia="ru-RU"/>
        </w:rPr>
        <w:t xml:space="preserve">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49. </w:t>
      </w:r>
      <w:r w:rsidRPr="00F1395A">
        <w:rPr>
          <w:rFonts w:ascii="Times New Roman" w:eastAsia="Times New Roman" w:hAnsi="Times New Roman" w:cs="Times New Roman"/>
          <w:b/>
          <w:bCs/>
          <w:sz w:val="24"/>
          <w:szCs w:val="24"/>
          <w:lang w:eastAsia="ru-RU"/>
        </w:rPr>
        <w:t xml:space="preserve">О внесении изменений в Федеральный закон "О государственном </w:t>
      </w:r>
      <w:proofErr w:type="gramStart"/>
      <w:r w:rsidRPr="00F1395A">
        <w:rPr>
          <w:rFonts w:ascii="Times New Roman" w:eastAsia="Times New Roman" w:hAnsi="Times New Roman" w:cs="Times New Roman"/>
          <w:b/>
          <w:bCs/>
          <w:sz w:val="24"/>
          <w:szCs w:val="24"/>
          <w:lang w:eastAsia="ru-RU"/>
        </w:rPr>
        <w:t>контроле за</w:t>
      </w:r>
      <w:proofErr w:type="gramEnd"/>
      <w:r w:rsidRPr="00F1395A">
        <w:rPr>
          <w:rFonts w:ascii="Times New Roman" w:eastAsia="Times New Roman" w:hAnsi="Times New Roman" w:cs="Times New Roman"/>
          <w:b/>
          <w:bCs/>
          <w:sz w:val="24"/>
          <w:szCs w:val="24"/>
          <w:lang w:eastAsia="ru-RU"/>
        </w:rPr>
        <w:t xml:space="preserve"> осуществлением международных автомобильных перевозок и об ответственности на нарушение порядка их выполнения"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В части первой статьи 3 Федерального закона от 24 июля 1998 года N 127-ФЗ "О государственном контроле за осуществлением международных автомобильных перевозок и об ответственности за нарушение порядка их выполнения" (Собрание законодательства Российской Федерации, 1998, N 31, ст. 3805) слова "федеральным органом исполнительной власти в области дорожного хозяйства" заменить словами "Правительством Российской Федерации".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50. </w:t>
      </w:r>
      <w:r w:rsidRPr="00F1395A">
        <w:rPr>
          <w:rFonts w:ascii="Times New Roman" w:eastAsia="Times New Roman" w:hAnsi="Times New Roman" w:cs="Times New Roman"/>
          <w:b/>
          <w:bCs/>
          <w:sz w:val="24"/>
          <w:szCs w:val="24"/>
          <w:lang w:eastAsia="ru-RU"/>
        </w:rPr>
        <w:t>О внесении изменений в Бюджетный кодекс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Внести в Бюджетный кодекс Российской Федерации (Собрание законодательства Российской Федерации, 1998, N 31, ст. 3823; 2003, N 52, ст. 5038; 2004, N 34, ст. 3535; 2005, N 27, ст. 2717; N 52, ст. 5572; 2006, N 43, ст. 4412; N 52, ст. 5503; 2007, N 18, ст. 2117) следующие изменения: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пункт 2 статьи 56 изложить в следующей редакции: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 бюджеты субъектов Российской Федерации подлежат зачислению налоговые доходы от следующих федеральных налогов и сборов, в том числе предусмотренных специальными налоговыми режимами налогов: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налога на прибыль организаций по ставке, установленной для зачисления указанного налога в бюджеты субъектов Российской Федерации, - по нормативу 100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налога на прибыль организаций при выполнении соглашений о разделе продукции, заключенных до вступления в силу Федерального закона "О </w:t>
      </w:r>
      <w:proofErr w:type="gramStart"/>
      <w:r w:rsidRPr="00F1395A">
        <w:rPr>
          <w:rFonts w:ascii="Times New Roman" w:eastAsia="Times New Roman" w:hAnsi="Times New Roman" w:cs="Times New Roman"/>
          <w:sz w:val="24"/>
          <w:szCs w:val="24"/>
          <w:lang w:eastAsia="ru-RU"/>
        </w:rPr>
        <w:t>соглашениях</w:t>
      </w:r>
      <w:proofErr w:type="gramEnd"/>
      <w:r w:rsidRPr="00F1395A">
        <w:rPr>
          <w:rFonts w:ascii="Times New Roman" w:eastAsia="Times New Roman" w:hAnsi="Times New Roman" w:cs="Times New Roman"/>
          <w:sz w:val="24"/>
          <w:szCs w:val="24"/>
          <w:lang w:eastAsia="ru-RU"/>
        </w:rPr>
        <w:t xml:space="preserve"> о разделе продукции" и не предусматривающих специальных налоговых ставок для зачисления </w:t>
      </w:r>
      <w:r w:rsidRPr="00F1395A">
        <w:rPr>
          <w:rFonts w:ascii="Times New Roman" w:eastAsia="Times New Roman" w:hAnsi="Times New Roman" w:cs="Times New Roman"/>
          <w:sz w:val="24"/>
          <w:szCs w:val="24"/>
          <w:lang w:eastAsia="ru-RU"/>
        </w:rPr>
        <w:lastRenderedPageBreak/>
        <w:t>указанного налога в федеральный бюджет и бюджеты субъектов Российской Федерации, - по нормативу 80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налога на доходы физических лиц - по нормативу 70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акцизов на спирт этиловый из пищевого сырья - по нормативу 50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акцизов на спиртосодержащую продукцию - по нормативу 50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акцизов на автомобильный бензин, прямогонный бензин, дизельное топливо, моторные масла для дизельных и карбюраторных (</w:t>
      </w:r>
      <w:proofErr w:type="spellStart"/>
      <w:r w:rsidRPr="00F1395A">
        <w:rPr>
          <w:rFonts w:ascii="Times New Roman" w:eastAsia="Times New Roman" w:hAnsi="Times New Roman" w:cs="Times New Roman"/>
          <w:sz w:val="24"/>
          <w:szCs w:val="24"/>
          <w:lang w:eastAsia="ru-RU"/>
        </w:rPr>
        <w:t>инжекторных</w:t>
      </w:r>
      <w:proofErr w:type="spellEnd"/>
      <w:r w:rsidRPr="00F1395A">
        <w:rPr>
          <w:rFonts w:ascii="Times New Roman" w:eastAsia="Times New Roman" w:hAnsi="Times New Roman" w:cs="Times New Roman"/>
          <w:sz w:val="24"/>
          <w:szCs w:val="24"/>
          <w:lang w:eastAsia="ru-RU"/>
        </w:rPr>
        <w:t>) двигателей - по нормативу 60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акцизов на алкогольную продукцию - по нормативу 100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акцизов на пиво - по нормативу 100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налога на добычу полезных ископаемых в виде углеводородного сырья (за исключением газа горючего природного) - по нормативу 5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налога на добычу общераспространенных полезных ископаемых - по нормативу 100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налога на добычу полезных ископаемых (за исключением полезных ископаемых в виде углеводородного сырья, природных алмазов и общераспространенных полезных ископаемых) - по нормативу 60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налога на добычу полезных ископаемых в виде природных алмазов - по нормативу 100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5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сбора за пользование объектами водных биологических ресурсов (исключая внутренние водные объекты) - по нормативу 30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сбора за пользование объектами животного мира - по нормативу 100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налога, взимаемого в связи с применением упрощенной системы налогообложения, - по нормативу 90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налога, взимаемого в виде стоимости патента в связи с применением упрощенной системы налогообложения, - по нормативу 90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единого сельскохозяйственного налога - по нормативу 30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государственной пошлины (подлежащей зачислению по месту государственной регистрации, совершения юридически значимых действий или выдачи документов) - по нормативу 100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по делам, рассматриваемым конституционными (уставными) судами соответствующих субъектов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за государственную регистрацию региональных отделений политических партий;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за регистрацию средств массовой информации, продукция которых предназначена для распространения преимущественно на территории субъекта Российской Федерации, а также за выдачу дубликата свидетельства о такой регистрации;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за действия уполномоченных органов, связанные с лицензированием заготовки, переработки и реализации лома цветных металлов, с лицензированием заготовки, переработки и реализации лома черных металлов;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за выдачу уполномоченным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Зачисление в бюджеты субъектов Российской Федерации налоговых доходов от акцизов на алкогольную продукцию с объемной долей этилового спирта свыше 9 до 25 процентов включительно (за исключением вин) и алкогольную продукцию с объемной долей этилового спирта свыше 25 процентов (за исключением вин), производимую на территории Российской Федерации, осуществляется </w:t>
      </w:r>
      <w:proofErr w:type="gramStart"/>
      <w:r w:rsidRPr="00F1395A">
        <w:rPr>
          <w:rFonts w:ascii="Times New Roman" w:eastAsia="Times New Roman" w:hAnsi="Times New Roman" w:cs="Times New Roman"/>
          <w:sz w:val="24"/>
          <w:szCs w:val="24"/>
          <w:lang w:eastAsia="ru-RU"/>
        </w:rPr>
        <w:t>по</w:t>
      </w:r>
      <w:proofErr w:type="gramEnd"/>
      <w:r w:rsidRPr="00F1395A">
        <w:rPr>
          <w:rFonts w:ascii="Times New Roman" w:eastAsia="Times New Roman" w:hAnsi="Times New Roman" w:cs="Times New Roman"/>
          <w:sz w:val="24"/>
          <w:szCs w:val="24"/>
          <w:lang w:eastAsia="ru-RU"/>
        </w:rPr>
        <w:t xml:space="preserve"> </w:t>
      </w:r>
      <w:proofErr w:type="gramStart"/>
      <w:r w:rsidRPr="00F1395A">
        <w:rPr>
          <w:rFonts w:ascii="Times New Roman" w:eastAsia="Times New Roman" w:hAnsi="Times New Roman" w:cs="Times New Roman"/>
          <w:sz w:val="24"/>
          <w:szCs w:val="24"/>
          <w:lang w:eastAsia="ru-RU"/>
        </w:rPr>
        <w:t>следующим</w:t>
      </w:r>
      <w:proofErr w:type="gramEnd"/>
      <w:r w:rsidRPr="00F1395A">
        <w:rPr>
          <w:rFonts w:ascii="Times New Roman" w:eastAsia="Times New Roman" w:hAnsi="Times New Roman" w:cs="Times New Roman"/>
          <w:sz w:val="24"/>
          <w:szCs w:val="24"/>
          <w:lang w:eastAsia="ru-RU"/>
        </w:rPr>
        <w:t xml:space="preserve"> нормативам: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20 процентов указанных доходов зачисляется в бюджет субъекта Российской Федерации по месту производства алкогольной продукции;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80 процентов указанных доходов распределяется между бюджетами субъектов Российской Федерации по нормативам, утверждаемым федеральным законом о федеральном бюджете на очередной финансовый год и плановый период.</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Зачисление в бюджеты субъектов Российской Федерации налоговых доходов от уплаты акцизов на автомобильный и прямогонный бензин, дизельное топливо, моторные масла для дизельных и (или) карбюраторных (</w:t>
      </w:r>
      <w:proofErr w:type="spellStart"/>
      <w:r w:rsidRPr="00F1395A">
        <w:rPr>
          <w:rFonts w:ascii="Times New Roman" w:eastAsia="Times New Roman" w:hAnsi="Times New Roman" w:cs="Times New Roman"/>
          <w:sz w:val="24"/>
          <w:szCs w:val="24"/>
          <w:lang w:eastAsia="ru-RU"/>
        </w:rPr>
        <w:t>инжекторных</w:t>
      </w:r>
      <w:proofErr w:type="spellEnd"/>
      <w:r w:rsidRPr="00F1395A">
        <w:rPr>
          <w:rFonts w:ascii="Times New Roman" w:eastAsia="Times New Roman" w:hAnsi="Times New Roman" w:cs="Times New Roman"/>
          <w:sz w:val="24"/>
          <w:szCs w:val="24"/>
          <w:lang w:eastAsia="ru-RU"/>
        </w:rPr>
        <w:t>) двигателей в соответствии с нормативом, указанным в настоящей статье, осуществляется в порядке, установленном федеральным законом о федеральном бюджете на очередной финансовый год и плановый период."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пункт 2 статьи 61 дополнить абзацем следующего содержания: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"государственной пошлины за совершение нотариальных действий должностными лицами органов местного самоуправления, уполномоченными в соответствии с </w:t>
      </w:r>
      <w:r w:rsidRPr="00F1395A">
        <w:rPr>
          <w:rFonts w:ascii="Times New Roman" w:eastAsia="Times New Roman" w:hAnsi="Times New Roman" w:cs="Times New Roman"/>
          <w:sz w:val="24"/>
          <w:szCs w:val="24"/>
          <w:lang w:eastAsia="ru-RU"/>
        </w:rPr>
        <w:lastRenderedPageBreak/>
        <w:t>законодательными актами Российской Федерации на совершение нотариальных действий, за выдачу органом местного самоуправления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 по нормативу 100 процентов</w:t>
      </w:r>
      <w:proofErr w:type="gramStart"/>
      <w:r w:rsidRPr="00F1395A">
        <w:rPr>
          <w:rFonts w:ascii="Times New Roman" w:eastAsia="Times New Roman" w:hAnsi="Times New Roman" w:cs="Times New Roman"/>
          <w:sz w:val="24"/>
          <w:szCs w:val="24"/>
          <w:lang w:eastAsia="ru-RU"/>
        </w:rPr>
        <w:t>."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пункт 2 статьи 611 дополнить абзацем следующего содержания: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"за выдачу органом местного самоуправления муниципального района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w:t>
      </w:r>
      <w:proofErr w:type="gramStart"/>
      <w:r w:rsidRPr="00F1395A">
        <w:rPr>
          <w:rFonts w:ascii="Times New Roman" w:eastAsia="Times New Roman" w:hAnsi="Times New Roman" w:cs="Times New Roman"/>
          <w:sz w:val="24"/>
          <w:szCs w:val="24"/>
          <w:lang w:eastAsia="ru-RU"/>
        </w:rPr>
        <w:t xml:space="preserve">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51. </w:t>
      </w:r>
      <w:r w:rsidRPr="00F1395A">
        <w:rPr>
          <w:rFonts w:ascii="Times New Roman" w:eastAsia="Times New Roman" w:hAnsi="Times New Roman" w:cs="Times New Roman"/>
          <w:b/>
          <w:bCs/>
          <w:sz w:val="24"/>
          <w:szCs w:val="24"/>
          <w:lang w:eastAsia="ru-RU"/>
        </w:rPr>
        <w:t xml:space="preserve">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Внести в Федеральный закон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 </w:t>
      </w:r>
      <w:proofErr w:type="gramStart"/>
      <w:r w:rsidRPr="00F1395A">
        <w:rPr>
          <w:rFonts w:ascii="Times New Roman" w:eastAsia="Times New Roman" w:hAnsi="Times New Roman" w:cs="Times New Roman"/>
          <w:sz w:val="24"/>
          <w:szCs w:val="24"/>
          <w:lang w:eastAsia="ru-RU"/>
        </w:rPr>
        <w:t>N 23, ст. 2380; N 30, ст. 3287; N 31, ст. 3452; N 44, ст. 4537; N 50, ст. 5279; 2007, N 1, ст. 21; N 13, ст. 1464; N 21, ст. 2455; N 30, ст. 3747, 3805, 3808) следующие изменения:</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подпункт 11 пункта 2 статьи 263 изложить в следующей редакции: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"11) дорожная деятельность в отношении автомобильных дорог регионального или межмуниципального значения</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подпункт "е" пункта 2 статьи 2611 изложить в следующей редакции: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"е) автомобильные дороги регионального или межмуниципального значения, в том числе имущество, необходимое для их обслуживания</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52. </w:t>
      </w:r>
      <w:r w:rsidRPr="00F1395A">
        <w:rPr>
          <w:rFonts w:ascii="Times New Roman" w:eastAsia="Times New Roman" w:hAnsi="Times New Roman" w:cs="Times New Roman"/>
          <w:b/>
          <w:bCs/>
          <w:sz w:val="24"/>
          <w:szCs w:val="24"/>
          <w:lang w:eastAsia="ru-RU"/>
        </w:rPr>
        <w:t>О внесении изменения в часть вторую Налогового кодекса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Пункт 1 статьи 33333 части второй Налогового кодекса Российской Федерации (Собрание законодательства Российской Федерации, 2000, N 32, ст. 3340; 2004, N 45, ст. 4377; 2005, N 30, ст. 3117; N 52, ст. 5581; 2006, N 1, ст. 12; N 27, ст. 2881; N 43, ст. 4412; 2007, N 1, ст. 7;</w:t>
      </w:r>
      <w:proofErr w:type="gramEnd"/>
      <w:r w:rsidRPr="00F1395A">
        <w:rPr>
          <w:rFonts w:ascii="Times New Roman" w:eastAsia="Times New Roman" w:hAnsi="Times New Roman" w:cs="Times New Roman"/>
          <w:sz w:val="24"/>
          <w:szCs w:val="24"/>
          <w:lang w:eastAsia="ru-RU"/>
        </w:rPr>
        <w:t xml:space="preserve"> </w:t>
      </w:r>
      <w:proofErr w:type="gramStart"/>
      <w:r w:rsidRPr="00F1395A">
        <w:rPr>
          <w:rFonts w:ascii="Times New Roman" w:eastAsia="Times New Roman" w:hAnsi="Times New Roman" w:cs="Times New Roman"/>
          <w:sz w:val="24"/>
          <w:szCs w:val="24"/>
          <w:lang w:eastAsia="ru-RU"/>
        </w:rPr>
        <w:t>N 31, ст. 4013) дополнить подпунктом 86 следующего содержания:</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"86) за выдачу специального разрешения на движение по автомобильной дороге транспортного средства, осуществляющего перевозки (за исключением транспортного средства, осуществляющего международные автомобильные перевозки):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опасных грузов, - 400 рублей;</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тяжеловесных и (или) крупногабаритных грузов, - 500 рублей</w:t>
      </w:r>
      <w:proofErr w:type="gramStart"/>
      <w:r w:rsidRPr="00F1395A">
        <w:rPr>
          <w:rFonts w:ascii="Times New Roman" w:eastAsia="Times New Roman" w:hAnsi="Times New Roman" w:cs="Times New Roman"/>
          <w:sz w:val="24"/>
          <w:szCs w:val="24"/>
          <w:lang w:eastAsia="ru-RU"/>
        </w:rPr>
        <w:t>.".</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53. </w:t>
      </w:r>
      <w:r w:rsidRPr="00F1395A">
        <w:rPr>
          <w:rFonts w:ascii="Times New Roman" w:eastAsia="Times New Roman" w:hAnsi="Times New Roman" w:cs="Times New Roman"/>
          <w:b/>
          <w:bCs/>
          <w:sz w:val="24"/>
          <w:szCs w:val="24"/>
          <w:lang w:eastAsia="ru-RU"/>
        </w:rPr>
        <w:t>О внесении изменений в Земельный кодекс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Внести в Земельный кодекс Российской Федерации (Собрание законодательства Российской Федерации, 2001, N 44, ст. 4147; 2004, N 52, ст. 5276; 2005, N 1, ст. 17; 2006, N 43, ст. 4412; N 50, ст. 5279; N 52, ст. 5498) следующие изменения: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абзац десятый подпункта 2 пункта 1 статьи 49 изложить в следующей редакции: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"автомобильные дороги федерального, регионального или межмуниципального, местного значения</w:t>
      </w:r>
      <w:proofErr w:type="gramStart"/>
      <w:r w:rsidRPr="00F1395A">
        <w:rPr>
          <w:rFonts w:ascii="Times New Roman" w:eastAsia="Times New Roman" w:hAnsi="Times New Roman" w:cs="Times New Roman"/>
          <w:sz w:val="24"/>
          <w:szCs w:val="24"/>
          <w:lang w:eastAsia="ru-RU"/>
        </w:rPr>
        <w:t>.";</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в статье 90:</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а) пункт 3 изложить в следующей редакции: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 В целях обеспечения дорожной деятельности могут предоставляться земельные участки </w:t>
      </w:r>
      <w:proofErr w:type="gramStart"/>
      <w:r w:rsidRPr="00F1395A">
        <w:rPr>
          <w:rFonts w:ascii="Times New Roman" w:eastAsia="Times New Roman" w:hAnsi="Times New Roman" w:cs="Times New Roman"/>
          <w:sz w:val="24"/>
          <w:szCs w:val="24"/>
          <w:lang w:eastAsia="ru-RU"/>
        </w:rPr>
        <w:t>для</w:t>
      </w:r>
      <w:proofErr w:type="gramEnd"/>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размещения автомобильных дорог;</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размещения объектов дорожного сервиса, объектов, предназначенных для осуществления дорожной деятельности, стационарных постов органов внутренних дел;</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установления полос отвода автомобильных дорог</w:t>
      </w:r>
      <w:proofErr w:type="gramStart"/>
      <w:r w:rsidRPr="00F1395A">
        <w:rPr>
          <w:rFonts w:ascii="Times New Roman" w:eastAsia="Times New Roman" w:hAnsi="Times New Roman" w:cs="Times New Roman"/>
          <w:sz w:val="24"/>
          <w:szCs w:val="24"/>
          <w:lang w:eastAsia="ru-RU"/>
        </w:rPr>
        <w:t>.";</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б) дополнить пунктом 31 следующего содержания: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w:t>
      </w:r>
      <w:proofErr w:type="gramStart"/>
      <w:r w:rsidRPr="00F1395A">
        <w:rPr>
          <w:rFonts w:ascii="Times New Roman" w:eastAsia="Times New Roman" w:hAnsi="Times New Roman" w:cs="Times New Roman"/>
          <w:sz w:val="24"/>
          <w:szCs w:val="24"/>
          <w:lang w:eastAsia="ru-RU"/>
        </w:rPr>
        <w:t>полос</w:t>
      </w:r>
      <w:proofErr w:type="gramEnd"/>
      <w:r w:rsidRPr="00F1395A">
        <w:rPr>
          <w:rFonts w:ascii="Times New Roman" w:eastAsia="Times New Roman" w:hAnsi="Times New Roman" w:cs="Times New Roman"/>
          <w:sz w:val="24"/>
          <w:szCs w:val="24"/>
          <w:lang w:eastAsia="ru-RU"/>
        </w:rPr>
        <w:t xml:space="preserve"> автомобильных дорог, использование таких полос отвода и придорожных полос осуществляются в соответствии с законодательством Российской Федерации об автомобильных дорогах и о дорожной деятельности.".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54. </w:t>
      </w:r>
      <w:r w:rsidRPr="00F1395A">
        <w:rPr>
          <w:rFonts w:ascii="Times New Roman" w:eastAsia="Times New Roman" w:hAnsi="Times New Roman" w:cs="Times New Roman"/>
          <w:b/>
          <w:bCs/>
          <w:sz w:val="24"/>
          <w:szCs w:val="24"/>
          <w:lang w:eastAsia="ru-RU"/>
        </w:rPr>
        <w:t xml:space="preserve">О внесении изменений в Федеральный закон "О введении в действие Земельного кодекса Российской Федерации"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Внести в пункт 10 статьи 3 Федерального закона от 25 октября 2001 года N 137-ФЗ "О введении в действие Земельного кодекса Российской Федерации" (Собрание законодательства Российской Федерации, 2001, N 44, ст. 4148; 2003, N 28, ст. 2875; N 50, ст. 4846; 2004, N 41, ст. 3993; 2005, N 1, ст. 17;</w:t>
      </w:r>
      <w:proofErr w:type="gramEnd"/>
      <w:r w:rsidRPr="00F1395A">
        <w:rPr>
          <w:rFonts w:ascii="Times New Roman" w:eastAsia="Times New Roman" w:hAnsi="Times New Roman" w:cs="Times New Roman"/>
          <w:sz w:val="24"/>
          <w:szCs w:val="24"/>
          <w:lang w:eastAsia="ru-RU"/>
        </w:rPr>
        <w:t xml:space="preserve"> </w:t>
      </w:r>
      <w:proofErr w:type="gramStart"/>
      <w:r w:rsidRPr="00F1395A">
        <w:rPr>
          <w:rFonts w:ascii="Times New Roman" w:eastAsia="Times New Roman" w:hAnsi="Times New Roman" w:cs="Times New Roman"/>
          <w:sz w:val="24"/>
          <w:szCs w:val="24"/>
          <w:lang w:eastAsia="ru-RU"/>
        </w:rPr>
        <w:t>N 25, ст. 2425; 2006, N 1, ст. 3, 17; N 17, ст. 1782; N 27, ст. 2881; N 52, ст. 5498; 2007, N 7, ст. 834; N 31, ст. 4009) следующие изменения:</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абзац второй дополнить словами ", если иное не предусмотрено законодательством Российской Федерации об автомобильных дорогах и о дорожной деятельности"</w:t>
      </w:r>
      <w:proofErr w:type="gramStart"/>
      <w:r w:rsidRPr="00F1395A">
        <w:rPr>
          <w:rFonts w:ascii="Times New Roman" w:eastAsia="Times New Roman" w:hAnsi="Times New Roman" w:cs="Times New Roman"/>
          <w:sz w:val="24"/>
          <w:szCs w:val="24"/>
          <w:lang w:eastAsia="ru-RU"/>
        </w:rPr>
        <w:t xml:space="preserve">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абзац третий дополнить словами ", а также если иное не предусмотрено законодательством Российской Федерации об автомобильных дорогах и о дорожной деятельности"</w:t>
      </w:r>
      <w:proofErr w:type="gramStart"/>
      <w:r w:rsidRPr="00F1395A">
        <w:rPr>
          <w:rFonts w:ascii="Times New Roman" w:eastAsia="Times New Roman" w:hAnsi="Times New Roman" w:cs="Times New Roman"/>
          <w:sz w:val="24"/>
          <w:szCs w:val="24"/>
          <w:lang w:eastAsia="ru-RU"/>
        </w:rPr>
        <w:t xml:space="preserve">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3) абзац четвертый дополнить словами ", а также если иное не предусмотрено законодательством Российской Федерации об автомобильных дорогах и о дорожной деятельности"</w:t>
      </w:r>
      <w:proofErr w:type="gramStart"/>
      <w:r w:rsidRPr="00F1395A">
        <w:rPr>
          <w:rFonts w:ascii="Times New Roman" w:eastAsia="Times New Roman" w:hAnsi="Times New Roman" w:cs="Times New Roman"/>
          <w:sz w:val="24"/>
          <w:szCs w:val="24"/>
          <w:lang w:eastAsia="ru-RU"/>
        </w:rPr>
        <w:t xml:space="preserve">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Статья 55. О внесении изменений в Кодекс Российской Федерации об административных правонарушениях</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Внести в Кодекс Российской Федерации об административных правонарушениях (Собрание законодательства Российской Федерации, 2002, N 1, ст. 1; N 30, ст. 3029; 2003, N 27, ст. 2700, 2708, 2717; N 46, ст. 4434; N 50, ст. 4847; 2004, N 31, ст. 3229; N 34, ст. 3533; 2005, N 1, ст. 13, 45;</w:t>
      </w:r>
      <w:proofErr w:type="gramEnd"/>
      <w:r w:rsidRPr="00F1395A">
        <w:rPr>
          <w:rFonts w:ascii="Times New Roman" w:eastAsia="Times New Roman" w:hAnsi="Times New Roman" w:cs="Times New Roman"/>
          <w:sz w:val="24"/>
          <w:szCs w:val="24"/>
          <w:lang w:eastAsia="ru-RU"/>
        </w:rPr>
        <w:t xml:space="preserve"> </w:t>
      </w:r>
      <w:proofErr w:type="gramStart"/>
      <w:r w:rsidRPr="00F1395A">
        <w:rPr>
          <w:rFonts w:ascii="Times New Roman" w:eastAsia="Times New Roman" w:hAnsi="Times New Roman" w:cs="Times New Roman"/>
          <w:sz w:val="24"/>
          <w:szCs w:val="24"/>
          <w:lang w:eastAsia="ru-RU"/>
        </w:rPr>
        <w:t>N 13, ст. 1077; N 19, ст. 1752; N 27, ст. 2719, 2721; N 30, ст. 3104, 3131; N 50, ст. 5247; 2006, N 17, ст. 1776; N 18, ст. 1907; N 31, ст. 3438; N 45, ст. 4641; N 52, ст. 5498; 2007, N 16, ст. 1825; N 30, ст. 3755;</w:t>
      </w:r>
      <w:proofErr w:type="gramEnd"/>
      <w:r w:rsidRPr="00F1395A">
        <w:rPr>
          <w:rFonts w:ascii="Times New Roman" w:eastAsia="Times New Roman" w:hAnsi="Times New Roman" w:cs="Times New Roman"/>
          <w:sz w:val="24"/>
          <w:szCs w:val="24"/>
          <w:lang w:eastAsia="ru-RU"/>
        </w:rPr>
        <w:t xml:space="preserve"> </w:t>
      </w:r>
      <w:proofErr w:type="gramStart"/>
      <w:r w:rsidRPr="00F1395A">
        <w:rPr>
          <w:rFonts w:ascii="Times New Roman" w:eastAsia="Times New Roman" w:hAnsi="Times New Roman" w:cs="Times New Roman"/>
          <w:sz w:val="24"/>
          <w:szCs w:val="24"/>
          <w:lang w:eastAsia="ru-RU"/>
        </w:rPr>
        <w:t>N 31, ст. 4007, 4008; N 41, ст. 4845) следующие изменения:</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в статье 11.21:</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а) абзац первый части 1 изложить в следующей редакции: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Загрязнение полос отвода и придорожных </w:t>
      </w:r>
      <w:proofErr w:type="gramStart"/>
      <w:r w:rsidRPr="00F1395A">
        <w:rPr>
          <w:rFonts w:ascii="Times New Roman" w:eastAsia="Times New Roman" w:hAnsi="Times New Roman" w:cs="Times New Roman"/>
          <w:sz w:val="24"/>
          <w:szCs w:val="24"/>
          <w:lang w:eastAsia="ru-RU"/>
        </w:rPr>
        <w:t>полос</w:t>
      </w:r>
      <w:proofErr w:type="gramEnd"/>
      <w:r w:rsidRPr="00F1395A">
        <w:rPr>
          <w:rFonts w:ascii="Times New Roman" w:eastAsia="Times New Roman" w:hAnsi="Times New Roman" w:cs="Times New Roman"/>
          <w:sz w:val="24"/>
          <w:szCs w:val="24"/>
          <w:lang w:eastAsia="ru-RU"/>
        </w:rPr>
        <w:t xml:space="preserve">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б) абзац первый части 2 изложить в следующей редакции: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w:t>
      </w:r>
      <w:proofErr w:type="gramStart"/>
      <w:r w:rsidRPr="00F1395A">
        <w:rPr>
          <w:rFonts w:ascii="Times New Roman" w:eastAsia="Times New Roman" w:hAnsi="Times New Roman" w:cs="Times New Roman"/>
          <w:sz w:val="24"/>
          <w:szCs w:val="24"/>
          <w:lang w:eastAsia="ru-RU"/>
        </w:rPr>
        <w:t>дств с д</w:t>
      </w:r>
      <w:proofErr w:type="gramEnd"/>
      <w:r w:rsidRPr="00F1395A">
        <w:rPr>
          <w:rFonts w:ascii="Times New Roman" w:eastAsia="Times New Roman" w:hAnsi="Times New Roman" w:cs="Times New Roman"/>
          <w:sz w:val="24"/>
          <w:szCs w:val="24"/>
          <w:lang w:eastAsia="ru-RU"/>
        </w:rPr>
        <w:t xml:space="preserve">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w:t>
      </w:r>
      <w:proofErr w:type="gramStart"/>
      <w:r w:rsidRPr="00F1395A">
        <w:rPr>
          <w:rFonts w:ascii="Times New Roman" w:eastAsia="Times New Roman" w:hAnsi="Times New Roman" w:cs="Times New Roman"/>
          <w:sz w:val="24"/>
          <w:szCs w:val="24"/>
          <w:lang w:eastAsia="ru-RU"/>
        </w:rPr>
        <w:t>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или переустройство инженерных коммуникаций в границах полосы отвода автомобильной дороги без заключения или с нарушением договора с владельцем</w:t>
      </w:r>
      <w:proofErr w:type="gramEnd"/>
      <w:r w:rsidRPr="00F1395A">
        <w:rPr>
          <w:rFonts w:ascii="Times New Roman" w:eastAsia="Times New Roman" w:hAnsi="Times New Roman" w:cs="Times New Roman"/>
          <w:sz w:val="24"/>
          <w:szCs w:val="24"/>
          <w:lang w:eastAsia="ru-RU"/>
        </w:rPr>
        <w:t xml:space="preserve"> автомобильной дороги; </w:t>
      </w:r>
      <w:proofErr w:type="gramStart"/>
      <w:r w:rsidRPr="00F1395A">
        <w:rPr>
          <w:rFonts w:ascii="Times New Roman" w:eastAsia="Times New Roman" w:hAnsi="Times New Roman" w:cs="Times New Roman"/>
          <w:sz w:val="24"/>
          <w:szCs w:val="24"/>
          <w:lang w:eastAsia="ru-RU"/>
        </w:rPr>
        <w:t xml:space="preserve">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или переустройство инженерных коммуникаций в границах придорожных </w:t>
      </w:r>
      <w:r w:rsidRPr="00F1395A">
        <w:rPr>
          <w:rFonts w:ascii="Times New Roman" w:eastAsia="Times New Roman" w:hAnsi="Times New Roman" w:cs="Times New Roman"/>
          <w:sz w:val="24"/>
          <w:szCs w:val="24"/>
          <w:lang w:eastAsia="ru-RU"/>
        </w:rPr>
        <w:lastRenderedPageBreak/>
        <w:t>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w:t>
      </w:r>
      <w:proofErr w:type="gramEnd"/>
      <w:r w:rsidRPr="00F1395A">
        <w:rPr>
          <w:rFonts w:ascii="Times New Roman" w:eastAsia="Times New Roman" w:hAnsi="Times New Roman" w:cs="Times New Roman"/>
          <w:sz w:val="24"/>
          <w:szCs w:val="24"/>
          <w:lang w:eastAsia="ru-RU"/>
        </w:rPr>
        <w:t xml:space="preserve">, информационных щитов и указателей в границах придорожных полос автомобильной дороги без согласования с владельцем автомобильной дороги </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абзац первый части 1 статьи 12.211 после слов "специального пропуска" дополнить словами "в случае, если получение такого пропуска обязательно"</w:t>
      </w:r>
      <w:proofErr w:type="gramStart"/>
      <w:r w:rsidRPr="00F1395A">
        <w:rPr>
          <w:rFonts w:ascii="Times New Roman" w:eastAsia="Times New Roman" w:hAnsi="Times New Roman" w:cs="Times New Roman"/>
          <w:sz w:val="24"/>
          <w:szCs w:val="24"/>
          <w:lang w:eastAsia="ru-RU"/>
        </w:rPr>
        <w:t xml:space="preserve">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в абзаце первом части 1 статьи 12.212 слова "разрешения на перевозку" заменить словами "специального разрешения";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часть 1 статьи 23.1 после цифр "7.28," дополнить словами "частью 2 статьи 7.31,"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56. </w:t>
      </w:r>
      <w:r w:rsidRPr="00F1395A">
        <w:rPr>
          <w:rFonts w:ascii="Times New Roman" w:eastAsia="Times New Roman" w:hAnsi="Times New Roman" w:cs="Times New Roman"/>
          <w:b/>
          <w:bCs/>
          <w:sz w:val="24"/>
          <w:szCs w:val="24"/>
          <w:lang w:eastAsia="ru-RU"/>
        </w:rPr>
        <w:t xml:space="preserve">О внесении изменений в Федеральный закон "Об общих принципах организации местного самоуправления в Российской Федерации"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Внести в Федеральный закон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17, 25; 2006, N 1, ст. 10; N 23, ст. 2380; N 30, ст. 3296; N 31, ст. 3452;</w:t>
      </w:r>
      <w:proofErr w:type="gramEnd"/>
      <w:r w:rsidRPr="00F1395A">
        <w:rPr>
          <w:rFonts w:ascii="Times New Roman" w:eastAsia="Times New Roman" w:hAnsi="Times New Roman" w:cs="Times New Roman"/>
          <w:sz w:val="24"/>
          <w:szCs w:val="24"/>
          <w:lang w:eastAsia="ru-RU"/>
        </w:rPr>
        <w:t xml:space="preserve"> </w:t>
      </w:r>
      <w:proofErr w:type="gramStart"/>
      <w:r w:rsidRPr="00F1395A">
        <w:rPr>
          <w:rFonts w:ascii="Times New Roman" w:eastAsia="Times New Roman" w:hAnsi="Times New Roman" w:cs="Times New Roman"/>
          <w:sz w:val="24"/>
          <w:szCs w:val="24"/>
          <w:lang w:eastAsia="ru-RU"/>
        </w:rPr>
        <w:t>N 43, ст. 4412; N 50, ст. 5279; 2007, N 1, ст. 21; N 21, ст. 2455; N 25, ст. 2977) следующие изменения:</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пункт 5 части 1 статьи 14 изложить в следующей редакции: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пункт 5 части 1 статьи 15 изложить в следующей редакции: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вне границ населенных пунктов в границах муниципального района,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3) пункт 5 части 1 статьи 16 изложить в следующей редакции: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"5) дорожная деятельность в отношении автомобильных дорог местного значения в границах городского округа,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в статье 50:</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а) пункт 2 части 2 изложить в следующей редакции: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б) пункт 2 части 3 изложить в следующей редакции: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"2) автомобильные дороги местного значения вне границ населенных пунктов в границах поселения, а также имущество, предназначенное для обслуживания таких автомобильных дорог</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57. </w:t>
      </w:r>
      <w:r w:rsidRPr="00F1395A">
        <w:rPr>
          <w:rFonts w:ascii="Times New Roman" w:eastAsia="Times New Roman" w:hAnsi="Times New Roman" w:cs="Times New Roman"/>
          <w:b/>
          <w:bCs/>
          <w:sz w:val="24"/>
          <w:szCs w:val="24"/>
          <w:lang w:eastAsia="ru-RU"/>
        </w:rPr>
        <w:t>О внесении изменений в Градостроительный кодекс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Внести в Градостроительный кодекс Российской Федерации (Собрание законодательства Российской Федерации, 2005, N 1, ст. 16; 2006, N 1, ст. 10; N 52, ст. 5498; 2007, N31, ст. 4012) следующие изменения: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пункт 51 статьи 6 после слов "государственную тайну</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дополнить словами "автомобильных дорог федерального значения,1";</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пункт 10 части 1 статьи 481 признать утратившим силу.</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58.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Внести в Федеральный закон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 2007, N 17, ст. 1929; N31, ст. 4015) следующие изменения: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пункт 11 части 4 статьи 28 дополнить словами "при размещении заказа на выполнение работ, оказание услуг"</w:t>
      </w:r>
      <w:proofErr w:type="gramStart"/>
      <w:r w:rsidRPr="00F1395A">
        <w:rPr>
          <w:rFonts w:ascii="Times New Roman" w:eastAsia="Times New Roman" w:hAnsi="Times New Roman" w:cs="Times New Roman"/>
          <w:sz w:val="24"/>
          <w:szCs w:val="24"/>
          <w:lang w:eastAsia="ru-RU"/>
        </w:rPr>
        <w:t xml:space="preserve">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статью 65 дополнить частью 18 следующего содержания: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"18. В случае</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если в соответствии с настоящим Федеральным законом заказчиком, уполномоченным органом установлено требование к участникам размещения заказа, предусмотренное частью 21 статьи 11 настоящего Федерального закона, участник размещения заказа для подтверждения соответствия такому требованию вправе предоставлять в составе заявки на участие в аукционе в отношении объекта капитального строительства, введенного или принятого в эксплуатацию до 1 января 2006 года, документы, подтверждающие ввод или приемку объекта капитального строительства в эксплуатацию до 1 января 2006 года, и при необходимости документы, подтверждающие стоимость такого объекта (государственный или муниципальный контракт, платежные и иные подтверждающие стоимость объекта капитального строительства документы)</w:t>
      </w:r>
      <w:proofErr w:type="gramStart"/>
      <w:r w:rsidRPr="00F1395A">
        <w:rPr>
          <w:rFonts w:ascii="Times New Roman" w:eastAsia="Times New Roman" w:hAnsi="Times New Roman" w:cs="Times New Roman"/>
          <w:sz w:val="24"/>
          <w:szCs w:val="24"/>
          <w:lang w:eastAsia="ru-RU"/>
        </w:rPr>
        <w:t>."</w:t>
      </w:r>
      <w:proofErr w:type="gramEnd"/>
      <w:r w:rsidRPr="00F1395A">
        <w:rPr>
          <w:rFonts w:ascii="Times New Roman" w:eastAsia="Times New Roman" w:hAnsi="Times New Roman" w:cs="Times New Roman"/>
          <w:sz w:val="24"/>
          <w:szCs w:val="24"/>
          <w:lang w:eastAsia="ru-RU"/>
        </w:rPr>
        <w:t xml:space="preserve">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59. </w:t>
      </w:r>
      <w:r w:rsidRPr="00F1395A">
        <w:rPr>
          <w:rFonts w:ascii="Times New Roman" w:eastAsia="Times New Roman" w:hAnsi="Times New Roman" w:cs="Times New Roman"/>
          <w:b/>
          <w:bCs/>
          <w:sz w:val="24"/>
          <w:szCs w:val="24"/>
          <w:lang w:eastAsia="ru-RU"/>
        </w:rPr>
        <w:t xml:space="preserve">О внесении изменения в Федеральный закон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395A">
        <w:rPr>
          <w:rFonts w:ascii="Times New Roman" w:eastAsia="Times New Roman" w:hAnsi="Times New Roman" w:cs="Times New Roman"/>
          <w:sz w:val="24"/>
          <w:szCs w:val="24"/>
          <w:lang w:eastAsia="ru-RU"/>
        </w:rPr>
        <w:t>Абзац второй подпункта "б" пункта 9 статьи 1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N 17, ст. 1929;</w:t>
      </w:r>
      <w:proofErr w:type="gramEnd"/>
      <w:r w:rsidRPr="00F1395A">
        <w:rPr>
          <w:rFonts w:ascii="Times New Roman" w:eastAsia="Times New Roman" w:hAnsi="Times New Roman" w:cs="Times New Roman"/>
          <w:sz w:val="24"/>
          <w:szCs w:val="24"/>
          <w:lang w:eastAsia="ru-RU"/>
        </w:rPr>
        <w:t xml:space="preserve"> </w:t>
      </w:r>
      <w:proofErr w:type="gramStart"/>
      <w:r w:rsidRPr="00F1395A">
        <w:rPr>
          <w:rFonts w:ascii="Times New Roman" w:eastAsia="Times New Roman" w:hAnsi="Times New Roman" w:cs="Times New Roman"/>
          <w:sz w:val="24"/>
          <w:szCs w:val="24"/>
          <w:lang w:eastAsia="ru-RU"/>
        </w:rPr>
        <w:t>N 31, ст. 4015) изложить в следующей редакции:</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"41. Размещение заказа на выполнение работ по строительству, реконструкции, капитальному ремонту объектов капитального строительства, в том числе автомобильных дорог, временных построек, киосков, навесов и других подобных построек, для государственных или муниципальных нужд осуществляется путем проведения аукциона. Размещение заказа на выполнение работ по строительству, реконструкции, капитальному ремонту особо опасных, технически сложных объектов капитального строительства, а также искусственных дорожных сооружений, включенных в состав автомобильных дорог федерального, регионального или межмуниципального, местного значения, осуществляется путем проведения конкурса или аукциона."</w:t>
      </w:r>
      <w:proofErr w:type="gramStart"/>
      <w:r w:rsidRPr="00F1395A">
        <w:rPr>
          <w:rFonts w:ascii="Times New Roman" w:eastAsia="Times New Roman" w:hAnsi="Times New Roman" w:cs="Times New Roman"/>
          <w:sz w:val="24"/>
          <w:szCs w:val="24"/>
          <w:lang w:eastAsia="ru-RU"/>
        </w:rPr>
        <w:t xml:space="preserve"> .</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60. </w:t>
      </w:r>
      <w:r w:rsidRPr="00F1395A">
        <w:rPr>
          <w:rFonts w:ascii="Times New Roman" w:eastAsia="Times New Roman" w:hAnsi="Times New Roman" w:cs="Times New Roman"/>
          <w:b/>
          <w:bCs/>
          <w:sz w:val="24"/>
          <w:szCs w:val="24"/>
          <w:lang w:eastAsia="ru-RU"/>
        </w:rPr>
        <w:t xml:space="preserve">О признании </w:t>
      </w:r>
      <w:proofErr w:type="gramStart"/>
      <w:r w:rsidRPr="00F1395A">
        <w:rPr>
          <w:rFonts w:ascii="Times New Roman" w:eastAsia="Times New Roman" w:hAnsi="Times New Roman" w:cs="Times New Roman"/>
          <w:b/>
          <w:bCs/>
          <w:sz w:val="24"/>
          <w:szCs w:val="24"/>
          <w:lang w:eastAsia="ru-RU"/>
        </w:rPr>
        <w:t>утратившими</w:t>
      </w:r>
      <w:proofErr w:type="gramEnd"/>
      <w:r w:rsidRPr="00F1395A">
        <w:rPr>
          <w:rFonts w:ascii="Times New Roman" w:eastAsia="Times New Roman" w:hAnsi="Times New Roman" w:cs="Times New Roman"/>
          <w:b/>
          <w:bCs/>
          <w:sz w:val="24"/>
          <w:szCs w:val="24"/>
          <w:lang w:eastAsia="ru-RU"/>
        </w:rPr>
        <w:t xml:space="preserve"> силу и об исключении отдельных положений законодательных актов 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Абзац тринадцатый пункта 11 статьи 1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2006, N 52, ст. 5498) признать утратившим силу.</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2. </w:t>
      </w:r>
      <w:proofErr w:type="gramStart"/>
      <w:r w:rsidRPr="00F1395A">
        <w:rPr>
          <w:rFonts w:ascii="Times New Roman" w:eastAsia="Times New Roman" w:hAnsi="Times New Roman" w:cs="Times New Roman"/>
          <w:sz w:val="24"/>
          <w:szCs w:val="24"/>
          <w:lang w:eastAsia="ru-RU"/>
        </w:rPr>
        <w:t>Подпункт "а" пункта 30, абзацы третий и четвертый подпункта "а" пункта 34 статьи 1 Федерального закона от 26 апреля 2007 года N 63-ФЗ "О внесении изменений в Бюджетный кодекс Российской Федерации в части регулирования бюджетного процесса и приведении в соответствие с бюджетным законодательством Российской Федерации отдельных законодательных актов Российской Федерации" (Собрание законодательства Российской Федерации, 2007, N 18, ст. 2117) исключить</w:t>
      </w:r>
      <w:proofErr w:type="gramEnd"/>
      <w:r w:rsidRPr="00F1395A">
        <w:rPr>
          <w:rFonts w:ascii="Times New Roman" w:eastAsia="Times New Roman" w:hAnsi="Times New Roman" w:cs="Times New Roman"/>
          <w:sz w:val="24"/>
          <w:szCs w:val="24"/>
          <w:lang w:eastAsia="ru-RU"/>
        </w:rPr>
        <w:t>.</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61. </w:t>
      </w:r>
      <w:r w:rsidRPr="00F1395A">
        <w:rPr>
          <w:rFonts w:ascii="Times New Roman" w:eastAsia="Times New Roman" w:hAnsi="Times New Roman" w:cs="Times New Roman"/>
          <w:b/>
          <w:bCs/>
          <w:sz w:val="24"/>
          <w:szCs w:val="24"/>
          <w:lang w:eastAsia="ru-RU"/>
        </w:rPr>
        <w:t>Действие настоящего Федерального закона во времени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Настоящий Федеральный закон применяется к отношениям в области использования автомобильных дорог и осуществления дорожной деятельности, возникшим после дня его вступления в силу.</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К отношениям в области использования автомобильных дорог и осуществления дорожной деятельности, возникшим до дня вступления в силу настоящего Федерального закона, настоящий Федеральный закон применяется в части прав и обязанностей, которые возникнут после дня его вступления в силу.</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62. </w:t>
      </w:r>
      <w:r w:rsidRPr="00F1395A">
        <w:rPr>
          <w:rFonts w:ascii="Times New Roman" w:eastAsia="Times New Roman" w:hAnsi="Times New Roman" w:cs="Times New Roman"/>
          <w:b/>
          <w:bCs/>
          <w:sz w:val="24"/>
          <w:szCs w:val="24"/>
          <w:lang w:eastAsia="ru-RU"/>
        </w:rPr>
        <w:t>Переходные положения</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1. </w:t>
      </w:r>
      <w:proofErr w:type="gramStart"/>
      <w:r w:rsidRPr="00F1395A">
        <w:rPr>
          <w:rFonts w:ascii="Times New Roman" w:eastAsia="Times New Roman" w:hAnsi="Times New Roman" w:cs="Times New Roman"/>
          <w:sz w:val="24"/>
          <w:szCs w:val="24"/>
          <w:lang w:eastAsia="ru-RU"/>
        </w:rPr>
        <w:t>Со дня вступления в силу настоящего Федерального закона и до приведения в соответствие с настоящим Федеральным законом других федеральных законов и иных нормативных правовых актов Российской Федерации, регулирующих отношения в области использования автомобильных дорог и осуществления дорожной деятельности, указанные федеральные законы и иные нормативные правовые акты Российской Федерации применяются в части, не противоречащей настоящему Федеральному закону.</w:t>
      </w:r>
      <w:proofErr w:type="gramEnd"/>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Решение об использовании автомобильной дороги общего пользования федерального, регионального или межмуниципального либо местного значения на платной основе может быть принято только в отношении автомобильной дороги, проектная документация которой утверждена после дня вступления в силу настоящего Федерального закона.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 xml:space="preserve">3. Автомобильные дороги общего пользования, </w:t>
      </w:r>
      <w:proofErr w:type="gramStart"/>
      <w:r w:rsidRPr="00F1395A">
        <w:rPr>
          <w:rFonts w:ascii="Times New Roman" w:eastAsia="Times New Roman" w:hAnsi="Times New Roman" w:cs="Times New Roman"/>
          <w:sz w:val="24"/>
          <w:szCs w:val="24"/>
          <w:lang w:eastAsia="ru-RU"/>
        </w:rPr>
        <w:t>решения</w:t>
      </w:r>
      <w:proofErr w:type="gramEnd"/>
      <w:r w:rsidRPr="00F1395A">
        <w:rPr>
          <w:rFonts w:ascii="Times New Roman" w:eastAsia="Times New Roman" w:hAnsi="Times New Roman" w:cs="Times New Roman"/>
          <w:sz w:val="24"/>
          <w:szCs w:val="24"/>
          <w:lang w:eastAsia="ru-RU"/>
        </w:rPr>
        <w:t xml:space="preserve"> об использовании которых на платной основе были приняты до дня вступления в силу настоящего Федерального закона, могут использоваться на платной основе в соответствии с указанным решением.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4. Формирование расходов федерального бюджета на 2011 год и последующие годы на капитальный ремонт, ремонт и содержание автомобильных дорог федерального значения, рассчитываемых по установленным нормативам финансовых затрат на капитальный ремонт, ремонт и содержание автомобильных дорог федерального значения, осуществляется исходя из необходимости обеспечения данных расходов в размере ста процентов.</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5. </w:t>
      </w:r>
      <w:proofErr w:type="gramStart"/>
      <w:r w:rsidRPr="00F1395A">
        <w:rPr>
          <w:rFonts w:ascii="Times New Roman" w:eastAsia="Times New Roman" w:hAnsi="Times New Roman" w:cs="Times New Roman"/>
          <w:sz w:val="24"/>
          <w:szCs w:val="24"/>
          <w:lang w:eastAsia="ru-RU"/>
        </w:rPr>
        <w:t>В целях создания единого государственного реестра автомобильных дорог до 1 июля 2008 года федеральный орган исполнительной власти, осуществляющий функции по управлению федеральным имуществом, владельцы автомобильных дорог, физические или юридические лица, являющиеся собственниками автомобильных дорог, обязаны представить в федеральный орган исполнительной власти, осуществляющий функции по оказанию государственных услуг и управлению государственным имуществом в сфере дорожного хозяйства, сведения, предусмотренные статьей 10 настоящего</w:t>
      </w:r>
      <w:proofErr w:type="gramEnd"/>
      <w:r w:rsidRPr="00F1395A">
        <w:rPr>
          <w:rFonts w:ascii="Times New Roman" w:eastAsia="Times New Roman" w:hAnsi="Times New Roman" w:cs="Times New Roman"/>
          <w:sz w:val="24"/>
          <w:szCs w:val="24"/>
          <w:lang w:eastAsia="ru-RU"/>
        </w:rPr>
        <w:t xml:space="preserve"> Федерального закона.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6. До 1 января 2010 года при отсутствии документации по планировке территории допускается установление границ полосы отвода автомобильной дороги на основании проекта границ земельных участков, подготовка которого осуществляется в соответствии с земельным законодательством.</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7. До 1 января 2010 года при отсутствии документации по планировке территории размещение объектов дорожного сервиса в границах полосы отвода автомобильной дороги допускается по согласованию с владельцем автомобильной дороги.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8. </w:t>
      </w:r>
      <w:proofErr w:type="gramStart"/>
      <w:r w:rsidRPr="00F1395A">
        <w:rPr>
          <w:rFonts w:ascii="Times New Roman" w:eastAsia="Times New Roman" w:hAnsi="Times New Roman" w:cs="Times New Roman"/>
          <w:sz w:val="24"/>
          <w:szCs w:val="24"/>
          <w:lang w:eastAsia="ru-RU"/>
        </w:rPr>
        <w:t>До вступления в силу в установленном порядке предусмотренных настоящим Федеральным законом технических регламентов строительство, реконструкция, капитальный ремонт, ремонт, содержание автомобильных дорог, являющихся сооружениями пересечений, примыканий, подъездов к автомобильным дорогам, съездов с автомобильных дорог, оценка соответствия транспортно-эксплуатационных характеристик автомобильных дорог, эксплуатация железнодорожных переездов, размещение объектов дорожного сервиса, установка рекламных конструкций осуществляются в соответствии с требованиями законодательства Российской Федерации, нормативными техническими документами</w:t>
      </w:r>
      <w:proofErr w:type="gramEnd"/>
      <w:r w:rsidRPr="00F1395A">
        <w:rPr>
          <w:rFonts w:ascii="Times New Roman" w:eastAsia="Times New Roman" w:hAnsi="Times New Roman" w:cs="Times New Roman"/>
          <w:sz w:val="24"/>
          <w:szCs w:val="24"/>
          <w:lang w:eastAsia="ru-RU"/>
        </w:rPr>
        <w:t xml:space="preserve"> в части, не противоречащей Федеральному закону от 27 декабря 2002 года N 184-ФЗ "О техническом регулировании" и настоящему Федеральному закону.</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 xml:space="preserve">Статья 63. </w:t>
      </w:r>
      <w:r w:rsidRPr="00F1395A">
        <w:rPr>
          <w:rFonts w:ascii="Times New Roman" w:eastAsia="Times New Roman" w:hAnsi="Times New Roman" w:cs="Times New Roman"/>
          <w:b/>
          <w:bCs/>
          <w:sz w:val="24"/>
          <w:szCs w:val="24"/>
          <w:lang w:eastAsia="ru-RU"/>
        </w:rPr>
        <w:t>Вступление в силу настоящего Федерального закона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1. Настоящий Федеральный закон вступает в силу со дня его официального опубликования, за исключением статей 50, 52 и пункта 2 статьи 58 настоящего Федерального закона.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t>2. Статья 50 и пункт 2 статьи 58 настоящего Федерального закона вступают в силу с 1 января 2008 года.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sz w:val="24"/>
          <w:szCs w:val="24"/>
          <w:lang w:eastAsia="ru-RU"/>
        </w:rPr>
        <w:lastRenderedPageBreak/>
        <w:t>3. Статья 52 настоящего Федерального закона вступает в силу с 1 января 2008 года, но не ранее чем по истечении месяца со дня официального опубликования настоящего Федерального закона.</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b/>
          <w:bCs/>
          <w:sz w:val="24"/>
          <w:szCs w:val="24"/>
          <w:lang w:eastAsia="ru-RU"/>
        </w:rPr>
        <w:t xml:space="preserve">Президент </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b/>
          <w:bCs/>
          <w:sz w:val="24"/>
          <w:szCs w:val="24"/>
          <w:lang w:eastAsia="ru-RU"/>
        </w:rPr>
        <w:t>Российской Федерации</w:t>
      </w:r>
    </w:p>
    <w:p w:rsidR="00F1395A" w:rsidRPr="00F1395A" w:rsidRDefault="00F1395A" w:rsidP="00F1395A">
      <w:pPr>
        <w:spacing w:before="100" w:beforeAutospacing="1" w:after="100" w:afterAutospacing="1" w:line="240" w:lineRule="auto"/>
        <w:rPr>
          <w:rFonts w:ascii="Times New Roman" w:eastAsia="Times New Roman" w:hAnsi="Times New Roman" w:cs="Times New Roman"/>
          <w:sz w:val="24"/>
          <w:szCs w:val="24"/>
          <w:lang w:eastAsia="ru-RU"/>
        </w:rPr>
      </w:pPr>
      <w:r w:rsidRPr="00F1395A">
        <w:rPr>
          <w:rFonts w:ascii="Times New Roman" w:eastAsia="Times New Roman" w:hAnsi="Times New Roman" w:cs="Times New Roman"/>
          <w:b/>
          <w:bCs/>
          <w:sz w:val="24"/>
          <w:szCs w:val="24"/>
          <w:lang w:eastAsia="ru-RU"/>
        </w:rPr>
        <w:t>В. Путин</w:t>
      </w:r>
    </w:p>
    <w:p w:rsidR="00AC4FCA" w:rsidRDefault="00AC4FCA"/>
    <w:sectPr w:rsidR="00AC4FCA" w:rsidSect="00AC4F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41578"/>
    <w:multiLevelType w:val="multilevel"/>
    <w:tmpl w:val="5070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F1395A"/>
    <w:rsid w:val="00586089"/>
    <w:rsid w:val="00AC4FCA"/>
    <w:rsid w:val="00F139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CA"/>
  </w:style>
  <w:style w:type="paragraph" w:styleId="1">
    <w:name w:val="heading 1"/>
    <w:basedOn w:val="a"/>
    <w:link w:val="10"/>
    <w:uiPriority w:val="9"/>
    <w:qFormat/>
    <w:rsid w:val="00F139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1395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1395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1395A"/>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F1395A"/>
    <w:rPr>
      <w:color w:val="0000FF"/>
      <w:u w:val="single"/>
    </w:rPr>
  </w:style>
  <w:style w:type="paragraph" w:customStyle="1" w:styleId="ps-text">
    <w:name w:val="ps-text"/>
    <w:basedOn w:val="a"/>
    <w:rsid w:val="00F1395A"/>
    <w:pPr>
      <w:spacing w:before="100" w:beforeAutospacing="1" w:after="100" w:afterAutospacing="1" w:line="240" w:lineRule="auto"/>
      <w:ind w:left="664"/>
    </w:pPr>
    <w:rPr>
      <w:rFonts w:ascii="Times New Roman" w:eastAsia="Times New Roman" w:hAnsi="Times New Roman" w:cs="Times New Roman"/>
      <w:i/>
      <w:iCs/>
      <w:color w:val="B4B4B4"/>
      <w:sz w:val="14"/>
      <w:szCs w:val="14"/>
      <w:lang w:eastAsia="ru-RU"/>
    </w:rPr>
  </w:style>
  <w:style w:type="paragraph" w:customStyle="1" w:styleId="g-gap-horizontal">
    <w:name w:val="g-gap-horizontal"/>
    <w:basedOn w:val="a"/>
    <w:rsid w:val="00F1395A"/>
    <w:pPr>
      <w:spacing w:before="100" w:beforeAutospacing="1" w:after="100" w:afterAutospacing="1" w:line="240" w:lineRule="auto"/>
      <w:ind w:left="1052"/>
    </w:pPr>
    <w:rPr>
      <w:rFonts w:ascii="Times New Roman" w:eastAsia="Times New Roman" w:hAnsi="Times New Roman" w:cs="Times New Roman"/>
      <w:sz w:val="24"/>
      <w:szCs w:val="24"/>
      <w:lang w:eastAsia="ru-RU"/>
    </w:rPr>
  </w:style>
  <w:style w:type="paragraph" w:customStyle="1" w:styleId="ya-site-forminput-text">
    <w:name w:val="ya-site-form__input-text"/>
    <w:basedOn w:val="a"/>
    <w:rsid w:val="00F139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ya-site-forminput-text1">
    <w:name w:val="ya-site-form__input-text1"/>
    <w:basedOn w:val="a"/>
    <w:rsid w:val="00F1395A"/>
    <w:pPr>
      <w:spacing w:before="100" w:beforeAutospacing="1" w:after="100" w:afterAutospacing="1" w:line="240" w:lineRule="auto"/>
    </w:pPr>
    <w:rPr>
      <w:rFonts w:ascii="Tahoma" w:eastAsia="Times New Roman" w:hAnsi="Tahoma" w:cs="Tahoma"/>
      <w:sz w:val="24"/>
      <w:szCs w:val="24"/>
      <w:lang w:eastAsia="ru-RU"/>
    </w:rPr>
  </w:style>
  <w:style w:type="character" w:customStyle="1" w:styleId="comments">
    <w:name w:val="comments"/>
    <w:basedOn w:val="a0"/>
    <w:rsid w:val="00F1395A"/>
  </w:style>
  <w:style w:type="character" w:customStyle="1" w:styleId="tik-text">
    <w:name w:val="tik-text"/>
    <w:basedOn w:val="a0"/>
    <w:rsid w:val="00F1395A"/>
  </w:style>
  <w:style w:type="paragraph" w:styleId="a4">
    <w:name w:val="Normal (Web)"/>
    <w:basedOn w:val="a"/>
    <w:uiPriority w:val="99"/>
    <w:semiHidden/>
    <w:unhideWhenUsed/>
    <w:rsid w:val="00F139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1395A"/>
    <w:rPr>
      <w:b/>
      <w:bCs/>
    </w:rPr>
  </w:style>
  <w:style w:type="paragraph" w:styleId="a6">
    <w:name w:val="Balloon Text"/>
    <w:basedOn w:val="a"/>
    <w:link w:val="a7"/>
    <w:uiPriority w:val="99"/>
    <w:semiHidden/>
    <w:unhideWhenUsed/>
    <w:rsid w:val="00F1395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39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6764795">
      <w:bodyDiv w:val="1"/>
      <w:marLeft w:val="0"/>
      <w:marRight w:val="0"/>
      <w:marTop w:val="0"/>
      <w:marBottom w:val="0"/>
      <w:divBdr>
        <w:top w:val="none" w:sz="0" w:space="0" w:color="auto"/>
        <w:left w:val="none" w:sz="0" w:space="0" w:color="auto"/>
        <w:bottom w:val="none" w:sz="0" w:space="0" w:color="auto"/>
        <w:right w:val="none" w:sz="0" w:space="0" w:color="auto"/>
      </w:divBdr>
      <w:divsChild>
        <w:div w:id="1799520176">
          <w:marLeft w:val="0"/>
          <w:marRight w:val="0"/>
          <w:marTop w:val="0"/>
          <w:marBottom w:val="0"/>
          <w:divBdr>
            <w:top w:val="none" w:sz="0" w:space="0" w:color="auto"/>
            <w:left w:val="none" w:sz="0" w:space="0" w:color="auto"/>
            <w:bottom w:val="none" w:sz="0" w:space="0" w:color="auto"/>
            <w:right w:val="none" w:sz="0" w:space="0" w:color="auto"/>
          </w:divBdr>
          <w:divsChild>
            <w:div w:id="1715275048">
              <w:marLeft w:val="0"/>
              <w:marRight w:val="0"/>
              <w:marTop w:val="0"/>
              <w:marBottom w:val="0"/>
              <w:divBdr>
                <w:top w:val="none" w:sz="0" w:space="0" w:color="auto"/>
                <w:left w:val="none" w:sz="0" w:space="0" w:color="auto"/>
                <w:bottom w:val="none" w:sz="0" w:space="0" w:color="auto"/>
                <w:right w:val="none" w:sz="0" w:space="0" w:color="auto"/>
              </w:divBdr>
              <w:divsChild>
                <w:div w:id="1966962996">
                  <w:marLeft w:val="0"/>
                  <w:marRight w:val="0"/>
                  <w:marTop w:val="0"/>
                  <w:marBottom w:val="0"/>
                  <w:divBdr>
                    <w:top w:val="none" w:sz="0" w:space="0" w:color="auto"/>
                    <w:left w:val="none" w:sz="0" w:space="0" w:color="auto"/>
                    <w:bottom w:val="none" w:sz="0" w:space="0" w:color="auto"/>
                    <w:right w:val="none" w:sz="0" w:space="0" w:color="auto"/>
                  </w:divBdr>
                  <w:divsChild>
                    <w:div w:id="23378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988536">
          <w:marLeft w:val="0"/>
          <w:marRight w:val="0"/>
          <w:marTop w:val="0"/>
          <w:marBottom w:val="0"/>
          <w:divBdr>
            <w:top w:val="none" w:sz="0" w:space="0" w:color="auto"/>
            <w:left w:val="none" w:sz="0" w:space="0" w:color="auto"/>
            <w:bottom w:val="none" w:sz="0" w:space="0" w:color="auto"/>
            <w:right w:val="none" w:sz="0" w:space="0" w:color="auto"/>
          </w:divBdr>
          <w:divsChild>
            <w:div w:id="1020428191">
              <w:marLeft w:val="0"/>
              <w:marRight w:val="0"/>
              <w:marTop w:val="0"/>
              <w:marBottom w:val="0"/>
              <w:divBdr>
                <w:top w:val="none" w:sz="0" w:space="0" w:color="auto"/>
                <w:left w:val="none" w:sz="0" w:space="0" w:color="auto"/>
                <w:bottom w:val="none" w:sz="0" w:space="0" w:color="auto"/>
                <w:right w:val="none" w:sz="0" w:space="0" w:color="auto"/>
              </w:divBdr>
              <w:divsChild>
                <w:div w:id="497236982">
                  <w:marLeft w:val="0"/>
                  <w:marRight w:val="0"/>
                  <w:marTop w:val="0"/>
                  <w:marBottom w:val="0"/>
                  <w:divBdr>
                    <w:top w:val="none" w:sz="0" w:space="0" w:color="auto"/>
                    <w:left w:val="none" w:sz="0" w:space="0" w:color="auto"/>
                    <w:bottom w:val="none" w:sz="0" w:space="0" w:color="auto"/>
                    <w:right w:val="none" w:sz="0" w:space="0" w:color="auto"/>
                  </w:divBdr>
                  <w:divsChild>
                    <w:div w:id="1942714721">
                      <w:marLeft w:val="0"/>
                      <w:marRight w:val="0"/>
                      <w:marTop w:val="0"/>
                      <w:marBottom w:val="0"/>
                      <w:divBdr>
                        <w:top w:val="none" w:sz="0" w:space="0" w:color="auto"/>
                        <w:left w:val="none" w:sz="0" w:space="0" w:color="auto"/>
                        <w:bottom w:val="none" w:sz="0" w:space="0" w:color="auto"/>
                        <w:right w:val="none" w:sz="0" w:space="0" w:color="auto"/>
                      </w:divBdr>
                      <w:divsChild>
                        <w:div w:id="584346054">
                          <w:marLeft w:val="0"/>
                          <w:marRight w:val="0"/>
                          <w:marTop w:val="0"/>
                          <w:marBottom w:val="0"/>
                          <w:divBdr>
                            <w:top w:val="none" w:sz="0" w:space="0" w:color="auto"/>
                            <w:left w:val="none" w:sz="0" w:space="0" w:color="auto"/>
                            <w:bottom w:val="none" w:sz="0" w:space="0" w:color="auto"/>
                            <w:right w:val="none" w:sz="0" w:space="0" w:color="auto"/>
                          </w:divBdr>
                        </w:div>
                        <w:div w:id="194576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17526">
                  <w:marLeft w:val="0"/>
                  <w:marRight w:val="0"/>
                  <w:marTop w:val="0"/>
                  <w:marBottom w:val="0"/>
                  <w:divBdr>
                    <w:top w:val="none" w:sz="0" w:space="0" w:color="auto"/>
                    <w:left w:val="none" w:sz="0" w:space="0" w:color="auto"/>
                    <w:bottom w:val="none" w:sz="0" w:space="0" w:color="auto"/>
                    <w:right w:val="none" w:sz="0" w:space="0" w:color="auto"/>
                  </w:divBdr>
                  <w:divsChild>
                    <w:div w:id="1251351331">
                      <w:marLeft w:val="0"/>
                      <w:marRight w:val="0"/>
                      <w:marTop w:val="0"/>
                      <w:marBottom w:val="0"/>
                      <w:divBdr>
                        <w:top w:val="none" w:sz="0" w:space="0" w:color="auto"/>
                        <w:left w:val="none" w:sz="0" w:space="0" w:color="auto"/>
                        <w:bottom w:val="none" w:sz="0" w:space="0" w:color="auto"/>
                        <w:right w:val="none" w:sz="0" w:space="0" w:color="auto"/>
                      </w:divBdr>
                      <w:divsChild>
                        <w:div w:id="1224871244">
                          <w:marLeft w:val="0"/>
                          <w:marRight w:val="0"/>
                          <w:marTop w:val="0"/>
                          <w:marBottom w:val="0"/>
                          <w:divBdr>
                            <w:top w:val="none" w:sz="0" w:space="0" w:color="auto"/>
                            <w:left w:val="none" w:sz="0" w:space="0" w:color="auto"/>
                            <w:bottom w:val="none" w:sz="0" w:space="0" w:color="auto"/>
                            <w:right w:val="none" w:sz="0" w:space="0" w:color="auto"/>
                          </w:divBdr>
                          <w:divsChild>
                            <w:div w:id="1837646805">
                              <w:marLeft w:val="0"/>
                              <w:marRight w:val="0"/>
                              <w:marTop w:val="0"/>
                              <w:marBottom w:val="63"/>
                              <w:divBdr>
                                <w:top w:val="none" w:sz="0" w:space="0" w:color="auto"/>
                                <w:left w:val="none" w:sz="0" w:space="0" w:color="auto"/>
                                <w:bottom w:val="none" w:sz="0" w:space="0" w:color="auto"/>
                                <w:right w:val="none" w:sz="0" w:space="0" w:color="auto"/>
                              </w:divBdr>
                            </w:div>
                            <w:div w:id="1547333083">
                              <w:marLeft w:val="0"/>
                              <w:marRight w:val="0"/>
                              <w:marTop w:val="0"/>
                              <w:marBottom w:val="0"/>
                              <w:divBdr>
                                <w:top w:val="none" w:sz="0" w:space="0" w:color="auto"/>
                                <w:left w:val="none" w:sz="0" w:space="0" w:color="auto"/>
                                <w:bottom w:val="none" w:sz="0" w:space="0" w:color="auto"/>
                                <w:right w:val="none" w:sz="0" w:space="0" w:color="auto"/>
                              </w:divBdr>
                            </w:div>
                            <w:div w:id="127478505">
                              <w:marLeft w:val="0"/>
                              <w:marRight w:val="0"/>
                              <w:marTop w:val="63"/>
                              <w:marBottom w:val="63"/>
                              <w:divBdr>
                                <w:top w:val="none" w:sz="0" w:space="0" w:color="auto"/>
                                <w:left w:val="none" w:sz="0" w:space="0" w:color="auto"/>
                                <w:bottom w:val="none" w:sz="0" w:space="0" w:color="auto"/>
                                <w:right w:val="none" w:sz="0" w:space="0" w:color="auto"/>
                              </w:divBdr>
                            </w:div>
                          </w:divsChild>
                        </w:div>
                        <w:div w:id="1437405631">
                          <w:marLeft w:val="0"/>
                          <w:marRight w:val="0"/>
                          <w:marTop w:val="0"/>
                          <w:marBottom w:val="0"/>
                          <w:divBdr>
                            <w:top w:val="none" w:sz="0" w:space="0" w:color="auto"/>
                            <w:left w:val="none" w:sz="0" w:space="0" w:color="auto"/>
                            <w:bottom w:val="none" w:sz="0" w:space="0" w:color="auto"/>
                            <w:right w:val="none" w:sz="0" w:space="0" w:color="auto"/>
                          </w:divBdr>
                          <w:divsChild>
                            <w:div w:id="5093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g.ru/tema/ekonomika/" TargetMode="External"/><Relationship Id="rId13" Type="http://schemas.openxmlformats.org/officeDocument/2006/relationships/hyperlink" Target="http://www.rg.ru/tema/sport/" TargetMode="External"/><Relationship Id="rId18" Type="http://schemas.openxmlformats.org/officeDocument/2006/relationships/hyperlink" Target="http://special.rg.ru/Utils/saveDoc/2007/11/14/dorogi-dok.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rg.ru/tema/gos/" TargetMode="External"/><Relationship Id="rId12" Type="http://schemas.openxmlformats.org/officeDocument/2006/relationships/hyperlink" Target="http://www.rg.ru/tema/obshestvo/" TargetMode="External"/><Relationship Id="rId17" Type="http://schemas.openxmlformats.org/officeDocument/2006/relationships/control" Target="activeX/activeX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yperlink" Target="http://www.rg.ru/2007/11/14/dorogi-dok.html"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www.rg.ru/tema/bezopasnost/" TargetMode="External"/><Relationship Id="rId5" Type="http://schemas.openxmlformats.org/officeDocument/2006/relationships/hyperlink" Target="http://www.rg.ru/" TargetMode="External"/><Relationship Id="rId15" Type="http://schemas.openxmlformats.org/officeDocument/2006/relationships/image" Target="media/image2.png"/><Relationship Id="rId10" Type="http://schemas.openxmlformats.org/officeDocument/2006/relationships/hyperlink" Target="http://www.rg.ru/tema/mir/"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www.rg.ru/rf/" TargetMode="External"/><Relationship Id="rId14" Type="http://schemas.openxmlformats.org/officeDocument/2006/relationships/hyperlink" Target="http://www.rg.ru/tema/kultura/" TargetMode="Externa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53</Pages>
  <Words>21382</Words>
  <Characters>121878</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142975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1</cp:revision>
  <dcterms:created xsi:type="dcterms:W3CDTF">2013-08-06T15:44:00Z</dcterms:created>
  <dcterms:modified xsi:type="dcterms:W3CDTF">2013-08-06T15:57:00Z</dcterms:modified>
</cp:coreProperties>
</file>