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F5" w:rsidRDefault="007247DC">
      <w:r>
        <w:rPr>
          <w:b/>
          <w:bCs/>
        </w:rPr>
        <w:t>В Омской области для получения охотничьего билета единого федерального образца к заявлению требуют приложить справку УМВД по Омской области об отсутствии непогашенной или неснятой судимости за совершение умышленного преступления, копию свидетельства о присвоении ИНН. При этом Приказ Минприроды России от 20 января 2011 года № 13 таких требований не содержит.</w:t>
      </w:r>
      <w:r>
        <w:rPr>
          <w:b/>
          <w:bCs/>
        </w:rPr>
        <w:br/>
        <w:t>Правомочно ли Министерство природных ресурсов и экологии Омской области требовать указанные документы?</w:t>
      </w:r>
      <w:r>
        <w:rPr>
          <w:b/>
          <w:bCs/>
        </w:rPr>
        <w:br/>
      </w:r>
      <w:r>
        <w:br/>
      </w:r>
      <w:r>
        <w:br/>
        <w:t xml:space="preserve">Департамент государственной политики и регулирования в сфере охотничьего хозяйства и объектов животного мира Министерства природных ресурсов и экологии Российской Федерации рассмотрел Ваше обращение и сообщает следующее. </w:t>
      </w:r>
      <w:r>
        <w:br/>
        <w:t xml:space="preserve">Приказом Министерства природных ресурсов и экологии Российской Федерации от 20.01.11 № 13 утвержден Порядок выдачи и аннулирования охотничьего билета единого федерального образца, а также утверждена его форма. </w:t>
      </w:r>
      <w:r>
        <w:br/>
        <w:t xml:space="preserve">Для получения охотничьего билета единого федерального образца, Вам необходимо направить в уполномоченный орган государственной власти субъекта Российской </w:t>
      </w:r>
      <w:proofErr w:type="gramStart"/>
      <w:r>
        <w:t>Федерации</w:t>
      </w:r>
      <w:proofErr w:type="gramEnd"/>
      <w:r>
        <w:t xml:space="preserve"> следующие документы: </w:t>
      </w:r>
      <w:r>
        <w:br/>
        <w:t xml:space="preserve">заявление о выдаче охотничьего билета единого федерального образца; </w:t>
      </w:r>
      <w:r>
        <w:br/>
        <w:t xml:space="preserve">в случае наличия: охотничий билет или членский охотничий билет, выданные до 1 июля 2011 года и срок действия которых не истек; </w:t>
      </w:r>
      <w:r>
        <w:br/>
        <w:t xml:space="preserve">две личные фотографии в черно-белом или цветном исполнении размером 25 </w:t>
      </w:r>
      <w:proofErr w:type="spellStart"/>
      <w:r>
        <w:t>х</w:t>
      </w:r>
      <w:proofErr w:type="spellEnd"/>
      <w:r>
        <w:t xml:space="preserve"> 35 мм с четким изображением лица строго </w:t>
      </w:r>
      <w:proofErr w:type="gramStart"/>
      <w:r>
        <w:t>в</w:t>
      </w:r>
      <w:proofErr w:type="gramEnd"/>
      <w:r>
        <w:t xml:space="preserve"> анфас </w:t>
      </w:r>
      <w:proofErr w:type="gramStart"/>
      <w:r>
        <w:t>без</w:t>
      </w:r>
      <w:proofErr w:type="gramEnd"/>
      <w:r>
        <w:t xml:space="preserve"> головного убора; </w:t>
      </w:r>
      <w:r>
        <w:br/>
        <w:t xml:space="preserve">копия основного документа, удостоверяющего личность. </w:t>
      </w:r>
      <w:r>
        <w:br/>
      </w:r>
      <w:proofErr w:type="gramStart"/>
      <w:r w:rsidRPr="007247DC">
        <w:rPr>
          <w:color w:val="FF0000"/>
        </w:rPr>
        <w:t>Учитывая изложенное, требования Министерства природных ресурсов и экологии Омской области по предоставлению справки об отсутствии непогашенной или неснятой судимости за совершение умышленного преступления, а также свидетельства о присвоении ИНН являются неправомерными.</w:t>
      </w:r>
      <w:proofErr w:type="gramEnd"/>
      <w:r w:rsidRPr="007247DC">
        <w:rPr>
          <w:color w:val="FF0000"/>
        </w:rPr>
        <w:t xml:space="preserve"> </w:t>
      </w:r>
      <w:r w:rsidRPr="007247DC">
        <w:rPr>
          <w:color w:val="FF0000"/>
        </w:rPr>
        <w:br/>
      </w:r>
      <w:r>
        <w:t xml:space="preserve">Одновременно сообщаем, что </w:t>
      </w:r>
      <w:hyperlink r:id="rId4" w:history="1">
        <w:r>
          <w:rPr>
            <w:rStyle w:val="a3"/>
          </w:rPr>
          <w:t>на сайте Минприроды России</w:t>
        </w:r>
      </w:hyperlink>
      <w:r>
        <w:t xml:space="preserve"> в сети «Интернет» размещены </w:t>
      </w:r>
      <w:hyperlink r:id="rId5" w:history="1">
        <w:r>
          <w:rPr>
            <w:rStyle w:val="a3"/>
          </w:rPr>
          <w:t>методические материалы для охотников</w:t>
        </w:r>
      </w:hyperlink>
      <w:r>
        <w:t>, получающих охотничьи билеты единого федерального образца.</w:t>
      </w:r>
    </w:p>
    <w:sectPr w:rsidR="003007F5" w:rsidSect="00300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247DC"/>
    <w:rsid w:val="003007F5"/>
    <w:rsid w:val="00724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47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nr.gov.ru/regulatory/detail.php?ID=126332&amp;sphrase_id=94751" TargetMode="External"/><Relationship Id="rId4" Type="http://schemas.openxmlformats.org/officeDocument/2006/relationships/hyperlink" Target="http://www.mn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1746</Characters>
  <Application>Microsoft Office Word</Application>
  <DocSecurity>0</DocSecurity>
  <Lines>14</Lines>
  <Paragraphs>4</Paragraphs>
  <ScaleCrop>false</ScaleCrop>
  <Company>Microsoft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2013-08-08T09:00:00Z</dcterms:created>
  <dcterms:modified xsi:type="dcterms:W3CDTF">2013-08-08T09:02:00Z</dcterms:modified>
</cp:coreProperties>
</file>