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BDA" w:rsidRPr="004D6BDA" w:rsidRDefault="004D6BDA" w:rsidP="004D6BD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D6BD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Постановление Пленума Верховного Суда РФ от 18 октября 2012 г. N 21 "О применении судами законодательства об ответственности за нарушения в области охраны окружающей среды и природопользования" 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связи с вопросами, возникшими у  судов,  и  в  целях   обеспечения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единства судебной практики применения законодательства об ответственности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 нарушения в области  охраны  окружающей  среды  и   природопользования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Пленум Верховного Суда Российской Федерации, руководствуясь   статьей 126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Конституции  Российской  Федерации  и   статьями 9,   14  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конституционного закона от 7 февраля  2011 г.  N 1-ФКЗ  "О  судах   общей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юрисдикции в Российской Федерации", постановляет: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1. Обратить внимание судов на то,  что  гарантированное   статьей 42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Конституции  Российской  Федерации  право  каждого   на  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благоприятную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окружающую среду, достоверную информацию о ее состоянии и на   возмещение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ущерба,  причиненного  его   здоровью   или   имуществу  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экологическим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правонарушением, а также реализация положений, предусмотренных   частью 1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статьи 9,  частью 2  статьи 36,   статьей 58   Конституции     Российской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Федерации,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обеспечивается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  том  числе  путем  правильного   применения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законодательства  об  ответственности  за  нарушения  в  области   охраны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окружающей среды и природопользования.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 рассмотрении дел об экологических правонарушениях судам следует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руководствоваться положениями гражданского, административного, уголовного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 иного отраслевого законодательства, в том числе положениями Земельного,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Лесного, Водного кодексов Российской Федерации, Федерального закона от 10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января 2002 г. N 7-ФЗ "Об охране окружающей среды", другими  законами  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иными нормативными правовыми актами Российской Федерации и ее субъектов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области охраны окружающей среды и природопользования.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Судам  надлежит  выяснять,  какими  нормативными  правовыми   актами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регулируются соответствующие экологические правоотношения, и указывать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судебном решении, в  чем  непосредственно  выразились  их    нарушения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ссылкой на конкретные нормы (пункт, часть, статья).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 отсутствии в обвинительном заключении  или  обвинительном   акте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таких данных, восполнить которые в судебном заседании не   представляется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возможным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, уголовное  дело  подлежит  возвращению  прокурору  в   порядке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статьи 237 УПК РФ для устранения препятствий его рассмотрения судом.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  Под  причинением  вреда  здоровью  человека   при     совершении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преступлений, предусмотренных статьей 246, частью 2 статьи 247, частью 1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статьи 248, частью 2 статьи 250,  частью 2  статьи 251,  частями 1   и  2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статьи 254 УК РФ,  следует  понимать  причинение  вреда  здоровью   любой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степени тяжести одному или нескольким лицам.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3. К лицам, использующим свое служебное  положение  при   совершении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преступлений, предусмотренных частью 3 статьи 256, частью 2 статьи 258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пунктом "в" части 2 статьи 260 УК РФ, следует относить  как   должностных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лиц,  так  и  государственных  служащих  и  служащих  органов    местного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самоуправления, не относящихся к числу должностных  лиц,  а  также   лиц,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постоянно,  временно  либо  по  специальному   полномочию  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выполняющих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организационно-распорядительные или административно-хозяйственные функции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 коммерческой организации  независимо  от  формы  собственности    или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некоммерческой   организации,   не   являющейся       государственным или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муниципальным учреждением.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Разъяснить, что использование служебного  положения  выражается   не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только в умышленном использовании указанными выше лицами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своих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служебных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полномочий, но и в оказании влияния исходя из  значимости  и   авторитета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занимаемой ими должности на других лиц в целях совершения ими незаконных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добычи (вылова) водных биологических ресурсов, охоты  или  рубки   лесных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насаждений.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связи с тем, что  в  указанных  нормах  специально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предусмотрена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ответственность  за  деяния,  совершенные  с  использованием   служебного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положения,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содеянное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квалифицируется только по части 3  статьи 256,   или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части 2  статьи 258,  или  пункту  "в"  части 2  статьи 260  УК  РФ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без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совокупности с преступлениями, предусмотренными статьями 201 или 285, 286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УК РФ.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 случаях,  когда  названные  лица  совершают  иные   экологические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преступления, они должны нести ответственность по соответствующим статьям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главы 26 УК РФ, а при наличии в их действиях  признаков   злоупотребления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должностными   полномочиями   или   полномочиями   лица,     выполняющего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управленческие  функции  в  коммерческой  или  иной     организации, либо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превышения  должностных   полномочий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содеянное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квалифицируется по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совокупности с преступлениями, предусмотренными статьями 201 или 285, 286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УК РФ.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 Исходя из положений части 2 статьи 24 УК РФ, если  в   диспозиции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статьи главы 26 УК РФ форма вины не конкретизирована, то соответствующее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экологическое  преступление  может  быть  совершено  умышленно     или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неосторожности при условии,  если  об  этом  свидетельствуют   содержание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деяния, способы его  совершения  и  иные  признаки  объективной   стороны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состава   экологического   преступления.    Например,       преступления,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предусмотренные статьей 246, частью 2 статьи 247,  частью 1   статьи 248,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частями 1 и 2 статьи 250 УК РФ, могут быть совершены как умышленно, так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 неосторожности,  тогда  как  преступления,  предусмотренные   частью 3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статьи 247 УК РФ, частью 2 статьи 248 УК РФ, частью 3 статьи 250 УК   РФ,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совершаются только по неосторожности.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5. Под иными тяжкими последствиями применительно к статье 246 УК РФ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следует понимать, в частности, такое ухудшение качества окружающей среды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 ее компонентов,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устранение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которого  требует  длительного    времени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больших финансовых затрат (например,  массовые  заболевания  или   гибель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объектов животного мира, в том числе рыбы и других водных   биологических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ресурсов; уничтожение условий для их обитания и воспроизводства   (потеря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мест  нагула,  нереста  и  зимовальных  ям,  нарушение  путей   миграции,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уничтожение кормовой базы);  уничтожение  объектов  растительного   мира,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повлекшее  существенное  сокращение  численности  (биомассы) 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указанных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объектов; деградация земель). При этом массовой  гибелью   (заболеванием)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считается превышение среднестатистического уровня  гибели   (заболевания)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животных в три или более раза.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6. Создание угрозы причинения существенного вреда здоровью человека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или окружающей среде (часть 1 статьи 247 УК РФ)  означает   возникновение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такой ситуации, которая  повлекла  бы  предусмотренные  законом   вредные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последствия, если бы они не были предотвращены вовремя принятыми   мерами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или иными обстоятельствами, не  зависящими  от  воли  лица,   нарушившего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правила обращения с экологически опасными веществами и  отходами.   Такая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угроза предполагает наличие конкретной  опасности  реального   причинения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существенного вреда здоровью человека или окружающей среде.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Разъяснить,  что  применительно  к  части 1   статьи 247   УК   РФ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существенный вред здоровью человека  выражается  в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тяжком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или   средней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тяжести  вреде  здоровью  хотя  бы  одного  лица,  а    существенный вред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окружающей среде - в ее загрязнении, отравлении или заражении, изменении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радиоактивного фона до величин, представляющих опасность для здоровья или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жизни человека, и т.п.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Для установления в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содеянном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признака массового  заболевания   людей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(часть 3 статьи 247  УК  РФ)  рекомендуется  привлекать   соответствующих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специалистов либо экспертов, например представителей федеральных органов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исполнительной власти, уполномоченных осуществлять надзор в сфере защиты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прав потребителей и благополучия человека.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7. Загрязнение, засорение, истощение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поверхностных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или   подземных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вод, источников питьевого водоснабжения либо иное изменение их природных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свойств (статья 250 УК РФ) может быть результатом  нарушения  не   только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правил   водопользования   (например,    эксплуатация       промышленных,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сельскохозяйственных, коммунальных  и  других  объектов  с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неисправными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очистными сооружениями и устройствами, отключение очистных сооружений  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устройств), но и  иных  правил  в  области  охраны  окружающей    среды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природопользования (в частности, транспортировки, хранения, использования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минеральных удобрений и препаратов).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Загрязнение, засорение, истощение поверхностных или подземных   вод,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источников питьевого водоснабжения  либо  иное  изменение  их   природных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свойств, совершенные на территории заповедника или заказника либо в зоне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экологического бедствия или в зоне чрезвычайной экологической   ситуации,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надлежит квалифицировать по части 2 статьи 250 УК РФ  только  в   случае,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когда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содеянным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причинен существенный вред животному  или   растительному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миру, рыбным запасам, лесному или сельскому хозяйству.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color w:val="C00000"/>
          <w:sz w:val="20"/>
          <w:szCs w:val="20"/>
          <w:lang w:eastAsia="ru-RU"/>
        </w:rPr>
        <w:t>и</w:t>
      </w: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8.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При рассмотрении уголовных дел о незаконной охоте (статья 258 УК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РФ) судам следует учитывать, что согласно пункту 5 статьи 1 Федерального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закона от 24 июля 2009 г. N 209-ФЗ "Об охоте и о  сохранении   охотничьих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ресурсов  и  о  внесении  изменений  в  отдельные    законодательные акты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Российской  Федерации"  под  охотой  понимается  поиск,     выслеживание,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преследование охотничьих ресурсов, их добыча,  первичная  переработка  и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транспортировка.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Незаконной является охота с нарушением требований   законодательства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об охоте, в том числе охота без соответствующего  разрешения  на   добычу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охотничьих ресурсов, вне отведенных мест, вне сроков осуществления охоты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и др.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9. Ответственность за незаконную охоту, предусмотренную пунктом "а"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части 1 статьи 258 УК РФ, наступает лишь при  наличии  крупного   ущерба.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Причиненный незаконной охотой ущерб относится к крупному исходя не только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из количества и стоимости добытых, поврежденных и уничтоженных животных,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но и с учетом иных обстоятельств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содеянного</w:t>
      </w:r>
      <w:proofErr w:type="gramEnd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, в  частности   экологической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ценности,  значимости  для  конкретного  места  обитания,     численности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популяции этих животных. Крупным является ущерб, причиненный,   например,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отстрелом лося, благородного оленя (марала, изюбря), овцебыка, бурого   и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белогрудого (гималайского) медведя.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Преступления, предусмотренные в пунктах  "б",  "в"  и  "г"   части 1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статьи 258 УК РФ, признаются оконченными  с  момента  начала   совершения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действий,  непосредственно   направленных   на   поиск,     выслеживание,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преследование в целях добычи охотничьих ресурсов, а также на их   добычу,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первичную переработку, транспортировку.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10.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Под механическими транспортными средствами (пункт  "б"   части 1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статьи 258 УК РФ) следует  понимать  автомобили,  мотоциклы,   мотонарты,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снегоходы,  катера,  моторные  лодки  и  другие  транспортные   средства,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приводимые</w:t>
      </w:r>
      <w:proofErr w:type="gramEnd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в движение двигателем. К воздушному судну могут быть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отнесены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самолеты, вертолеты и любые другие летательные аппараты в соответствии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с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частью 1 статьи 32 Воздушного кодекса Российской Федерации.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Лицо может быть признано виновным в незаконной охоте, совершенной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с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применением механического транспортного средства или  воздушного   судна,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только в случае, если с их помощью велся поиск животных, их выслеживание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или преследование в целях добычи либо они использовались непосредственно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в процессе их добычи (например, отстрел птиц и  зверей  производился   из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транспортного средства во время его движения),  а  также   осуществлялась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транспортировка незаконно добытых животных.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Использование указанных сре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дств дл</w:t>
      </w:r>
      <w:proofErr w:type="gramEnd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я доставки людей или орудий охоты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к месту ее проведения не является  охотой  с  применением   механического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транспортного средства или  воздушного  судна.  Указанные  действия 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при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наличии к тому оснований могут  быть 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квалифицированы</w:t>
      </w:r>
      <w:proofErr w:type="gramEnd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как    соучастие в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незаконной охоте в форме пособничества.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11.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Под способами массового уничтожения птиц и  зверей  (пункт   "б"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части 1 статьи 258 УК РФ) понимаются действия, связанные  с   применением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таких незаконных орудий или способов добычи, которые повлекли либо могли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повлечь массовую гибель животных (например, выжигание  растительности   в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местах</w:t>
      </w:r>
      <w:proofErr w:type="gramEnd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обитания животных).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Разрешая вопрос о том, совершено ли преступление способом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массового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уничтожения птиц и зверей, судам следует учитывать не только запрещенные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вид орудия или способ добычи, но и устанавливать, может ли их применение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повлечь указанные последствия.  В  необходимых  случаях  к   исследованию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lastRenderedPageBreak/>
        <w:t>свойств таких  орудий  или  примененных  способов  добычи   целесообразно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привлекать соответствующих специалистов либо экспертов.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12. При совершении незаконной охоты группой лиц по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предварительному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сговору (часть 2 статьи 258 УК РФ) исполнителями преступления признаются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лица,  осуществлявшие  поиск,  выслеживание,  преследование  и     добычу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охотничьих ресурсов, производившие  их  первичную  переработку  и   (или)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транспортировку.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Лица, непосредственно  не  участвовавшие  в  незаконной    охоте, но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содействовавшие  совершению  этого  преступления  советами,   указаниями,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предоставлением   орудий   охоты,   транспортных   средств,   а   также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приобретающие, хранящие или  сбывающие  продукцию  незаконной    охоты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по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заранее данному обещанию, привлекаются  к  уголовной    ответственности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в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качестве</w:t>
      </w:r>
      <w:proofErr w:type="gramEnd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пособников со ссылкой на часть 5 статьи 33 УК РФ  при   условии,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что им было достоверно известно о незаконности охоты.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13. Действия лиц, совершивших  незаконное  завладение  с  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корыстной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целью содержащимися в неволе животными  либо  их  умерщвление,   подлежат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квалификации как хищение либо уничтожение чужого имущества.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14. Разграничение незаконной охоты (статья 258 УК РФ)  и   нарушений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правил охоты (часть 1  статьи 8.37  </w:t>
      </w:r>
      <w:proofErr w:type="spell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КоАП</w:t>
      </w:r>
      <w:proofErr w:type="spellEnd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РФ)  осуществляется  по   таким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признакам, как  причинение  крупного  ущерба,  применение   механического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транспортного средства или воздушного судна, взрывчатых  веществ,   газов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или иных способов массового уничтожения птиц и зверей, совершение деяния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в отношении птиц и зверей, охота на которых полностью запрещена, либо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на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особо охраняемой природной территории, в зоне экологического бедствия или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в зоне чрезвычайной экологической ситуации.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Обратить внимание судов на то,  что  объективной  стороной   состава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административного правонарушения, предусмотренного частью 1   статьи 8.37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proofErr w:type="spell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КоАП</w:t>
      </w:r>
      <w:proofErr w:type="spellEnd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РФ,  является  нарушение  правил  охоты,  то  есть     требований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к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осуществлению охоты и сохранению охотничьих ресурсов на всей   территории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Российской Федерации, в частности нахождение физических лиц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в</w:t>
      </w:r>
      <w:proofErr w:type="gramEnd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охотничьих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угодьях</w:t>
      </w:r>
      <w:proofErr w:type="gramEnd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с орудиями охоты и (или) продукцией охоты,  собаками   охотничьих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пород, ловчими птицами без соответствующего разрешения.  Такие   действия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подлежат квалификации по части 1 статьи 8.37 </w:t>
      </w:r>
      <w:proofErr w:type="spell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КоАП</w:t>
      </w:r>
      <w:proofErr w:type="spellEnd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РФ в случае, если   они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не содержат признаков преступления, предусмотренного статьей 258 УК РФ.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При этом следует иметь в виду, что правила охоты утверждены приказом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Министерства природных ресурсов и экологии Российской  Федерации  от   16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ноября  2010 г.  N 512  "Об  утверждении   правил   охоты",   а   также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постановлением Совета Министров РСФСР от 10 октября 1960 г.  N 1548   "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Об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утверждении</w:t>
      </w:r>
      <w:proofErr w:type="gramEnd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положения об охоте и охотничьем хозяйстве в РСФСР" и приказом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Главного управления охотничьего  хозяйства  и  заповедников  при   Совете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Министров РСФСР от 4 января 1988 г. N 1 "Об утверждении  типовых   правил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охоты"  (применяемые  в  той  части,  в  которой  они  не    противоречат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Федеральному закону "Об охоте и о сохранении  охотничьих  ресурсов    и о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внесении  изменений  в  отдельные   законодательные   акты    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Российской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Федерации").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     Кроме того, согласно части 5 статьи 23 Федерального закона "Об охоте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и о сохранении охотничьих ресурсов и о внесении  изменений  в  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отдельные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 xml:space="preserve">законодательные акты Российской Федерации" на основе правил охоты </w:t>
      </w: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высшим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должностным лицом субъекта Российской Федерации  (руководителем   высшего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исполнительного  органа  государственной  власти  субъекта     Российской</w:t>
      </w:r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C00000"/>
          <w:sz w:val="20"/>
          <w:szCs w:val="20"/>
          <w:lang w:eastAsia="ru-RU"/>
        </w:rPr>
      </w:pPr>
      <w:proofErr w:type="gramStart"/>
      <w:r w:rsidRPr="00720D8D">
        <w:rPr>
          <w:rFonts w:ascii="Courier New" w:eastAsia="Times New Roman" w:hAnsi="Courier New" w:cs="Courier New"/>
          <w:b/>
          <w:color w:val="C00000"/>
          <w:sz w:val="20"/>
          <w:szCs w:val="20"/>
          <w:lang w:eastAsia="ru-RU"/>
        </w:rPr>
        <w:t>Федерации) определяются виды разрешенной охоты</w:t>
      </w:r>
      <w:r w:rsidRPr="00720D8D">
        <w:rPr>
          <w:rFonts w:ascii="Courier New" w:eastAsia="Times New Roman" w:hAnsi="Courier New" w:cs="Courier New"/>
          <w:color w:val="C00000"/>
          <w:sz w:val="20"/>
          <w:szCs w:val="20"/>
          <w:lang w:eastAsia="ru-RU"/>
        </w:rPr>
        <w:t xml:space="preserve"> параметры осуществления</w:t>
      </w:r>
      <w:proofErr w:type="gramEnd"/>
    </w:p>
    <w:p w:rsidR="004D6BDA" w:rsidRPr="00720D8D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C00000"/>
          <w:sz w:val="20"/>
          <w:szCs w:val="20"/>
          <w:lang w:eastAsia="ru-RU"/>
        </w:rPr>
      </w:pPr>
      <w:r w:rsidRPr="00720D8D">
        <w:rPr>
          <w:rFonts w:ascii="Courier New" w:eastAsia="Times New Roman" w:hAnsi="Courier New" w:cs="Courier New"/>
          <w:color w:val="C00000"/>
          <w:sz w:val="20"/>
          <w:szCs w:val="20"/>
          <w:lang w:eastAsia="ru-RU"/>
        </w:rPr>
        <w:t>охоты в соответствующих охотничьих угодьях.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15. Предметом преступлений, предусмотренных статьями 260 и  261   УК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РФ, являются лесные насаждения, то есть  деревья,  кустарники  и   лианы,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произрастающие  в  лесах,  а  также  деревья,   кустарники     и   лианы,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произрастающие вне лесов (например, насаждения в парках, аллеях, отдельно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высаженные  в  черте  города  деревья,  насаждения  в  полосах   отвода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железнодорожных магистралей и автомобильных дорог или каналов). При этом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 имеет значения, высажены ли лесные насаждения  или  не    отнесенные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лесным насаждениям деревья,  кустарники,  лианы  искусственно  либо  они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произросли без целенаправленных усилий человека.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  относятся  к  предмету  указанных  преступлений,  в   частности,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деревья,   кустарники    и    лианы,             произрастающие на землях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сельскохозяйственного  назначения  (за  исключением  лесных   насаждений,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предназначенных для обеспечения защиты земель от воздействия   негативных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(вредных)  природных,  антропогенных   и   техногенных       явлений),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приусадебных земельных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участках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, на земельных участках,   предоставленных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для индивидуального жилищного, гаражного строительства, ведения   личного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подсобного  и  дачного   хозяйства,   садоводства,       животноводства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огородничества,  в  лесопитомниках,   питомниках   плодовых,     ягодных,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декоративных  и  иных  культур,  а  также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ветровальные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,     буреломные,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сухостойные деревья, если иное не предусмотрено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специальными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нормативными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правовыми актами. Рубка указанных насаждений, а равно их уничтожение или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повреждение при наличии к тому предусмотренных законом  оснований   могут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быть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квалифицированы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как  хищение  либо  уничтожение  или   повреждение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имущества.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16. Под  рубкой  лесных  насаждений  или  не  отнесенных  к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лесным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насаждениям деревьев, кустарников и лиан применительно к статье 260 УК РФ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следует понимать их спиливание, срубание или срезание, то есть отделение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различным способом ствола дерева, стебля кустарника и лианы от корня.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Незаконной  является  рубка  указанных  насаждений  с     нарушением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требований  законодательства,  например  рубка  лесных     насаждений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без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оформления необходимых документов (в частности, договора аренды, решения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 предоставлении лесного участка, проекта  освоения  лесов,   получившего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положительное заключение государственной или  муниципальной   экспертизы,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договора  купли-продажи   лесных   насаждений,       государственного или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муниципального  контракта  на  выполнение  работ  по  охране,     защите,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воспроизводству лесов), либо в объеме, превышающем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разрешенный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,  либо   с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нарушением породного или возрастного состава, либо за пределами лесосеки.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Обратить внимание судов на то, что договор аренды  лесного   участка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или решение о предоставлении лесного участка на иных правах для заготовки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древесины либо других видов использования лесов не являются   достаточным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правовым основанием для проведения рубок лесных насаждений. В частности,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рубка лесных насаждений арендатором лесного участка считается незаконной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 тех случаях, когда у такого лица отсутствуют документы для рубки лесных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насаждений на арендованном участке  (например,  проект  освоения   лесов,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получивший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положительное заключение  государственной  или   муниципальной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экспертизы) либо были вырублены деревья, рубка которых не предполагалась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проектом освоения лесов или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произведена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 нарушением сроков.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17. К повреждениям до степени прекращения роста  лесных   насаждений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или не относящихся к лесным насаждениям  деревьев,  кустарников  и   лиан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(статья 260 УК  РФ)  относятся  такие  повреждения,  которые   необратимо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нарушают способность насаждений  к  продолжению  роста  (например,   слом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ствола дерева,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ошмыг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кроны, обдир коры).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18.  Уголовная  ответственность  по  пунктам  "а"  и  "в"    части 2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статьи 260 УК  РФ  наступает  вне  зависимости  от  того,    совершена ли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незаконная  рубка  лесных  насаждений  или  не  относящихся  к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лесным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насаждениям деревьев, кустарников и лиан в значительном размере.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19. При квалификации незаконной рубки,  совершенной   организованной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группой  (часть 3  статьи 260  УК  РФ),  следует  учитывать,    что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под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организованной группой понимается устойчивая группа из двух и более лиц,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заранее объединившихся для совершения одного или нескольких преступлений.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 устойчивости организованной группы  могут  свидетельствовать   наличие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организатора   (руководителя),   большой   временной        промежуток ее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существования, неоднократность совершения преступлений членами группы, их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техническая оснащенность, распределение ролей между  ними,   длительность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подготовки  даже  одного  преступления,  а  также  иные    обстоятельства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(например, специальная подготовка участников организованной группы).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Действия всех членов организованной группы, принимавших  участие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подготовке или в совершении незаконной рубки насаждений, независимо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от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их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фактической роли следует квалифицировать по части 3 статьи 260 УК РФ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без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ссылки на статью 33 УК РФ.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20.  Если  лицо  совершило  незаконную  рубку  лесных    насаждений,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посредством  использования  другого  лица,  не  подлежащего     уголовной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ответственности в силу возраста, невменяемости или других   обстоятельств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(в том числе в связи с прекращением в отношении  этого  лица   уголовного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дела  за  отсутствием  в  деянии  состава  преступления),  его   надлежит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привлекать   к   ответственности   как    исполнителя       преступления,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предусмотренного статьей 260 УК РФ.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21. Действия лица, совершившего незаконную рубку насаждений, а затем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распорядившегося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древесиной   по   своему   усмотрению,       не требуют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дополнительной квалификации по статьям Особенной части Уголовного кодекса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Российской Федерации об ответственности за хищение чужого имущества.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Незаконное завладение  древесиной,  заготовленной  другими   лицами,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квалифицируется как хищение чужого имущества.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22. Основным критерием разграничения уголовно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наказуемой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незаконной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рубки лесных насаждений (часть 1 статья 260 УК РФ)  и  незаконной   рубки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лесных насаждений, за которую ответственность предусмотрена статьей 8.28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КоАП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РФ,   является   значительный   размер   ущерба,      причиненного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посягательством, который должен превышать пять тысяч рублей (примечание к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статье 260 УК РФ).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Рубка лесных  насаждений  арендаторами  лесных  участков,   имеющими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проект   освоения   лесов,   получивший    положительное    заключение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государственной или муниципальной экспертизы,  с  нарушением   технологии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заготовки  древесины,  в  том  числе  рубки,  без  подачи     отчета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использовании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лесов подлежит квалификации по статье 8.25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КоАП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РФ.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Разъяснить,    что    критерием    отграничения        преступления,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предусмотренного статьей 260 УК РФ, от административного   правонарушения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(статья 8.28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КоАП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РФ) является степень  повреждения  лесных   насаждений.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Если повреждение указанных насаждений не привело к прекращению их роста,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содеянное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влечет административную ответственность по статье 8.28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КоАП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РФ.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23. Под неосторожным  обращением  с  огнем  или  иными   источниками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повышенной опасности применительно к части 1 статьи 261 УК РФ понимается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несоблюдение требований правил пожарной безопасности в лесах,   повлекшее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возникновение пожара  (разведение  и  оставление  непотушенных   костров,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выжигание  хвороста,  лесной   подстилки,   сухой   травы,     оставление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горюче-смазочных материалов, бросание горящих спичек, окурков и т.п.).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Поджог лесных и иных насаждений (часть 3 статьи 261 УК РФ) состоит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умышленных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действиях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,  направленных  на  уничтожение  или    повреждение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насаждений с помощью открытого огня (зажигание травы, разведение костров,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разбрасывание факелов, использование горючих материалов и т.д.).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 иным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общеопасным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способам относятся любые другие  способы   (кроме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поджога),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которые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могут повлечь уничтожение либо  повреждение  лесных 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иных  насаждений  (например,  использование  взрывчатых  веществ,   ядов,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бактериологических   и   других   биологических   средств, 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массовое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распространение болезней и вредителей растений, выбросы, сбросы   вредных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веществ).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24. Уничтожение лесных и иных насаждений применительно к статье 261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УК РФ  выражается  в  полном  сгорании  насаждений  или  их    усыхании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результате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воздействия пожара или его опасных факторов,  загрязняющих  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отравляющих веществ, отходов  производства  и  потребления,    отбросов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выбросов.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  повреждению  необходимо  относить  случаи  частичного    сгорания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насаждений, деградацию их  на  определенных  участках  леса  до   степени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прекращения роста, заражение болезнями или вредными организмами и т.д.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25. В случаях нарушения требований правил пожарной  безопасности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лесах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следует разграничивать преступления, предусмотренные статьей 261 УК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РФ, и административные  правонарушения,  ответственность  за   совершение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которых установлена статьей 8.32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КоАП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РФ.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Если неосторожное обращение с огнем или иным источником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повышенной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опасности в лесах не повлекло возникновение лесного пожара,   уничтожение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или   повреждение   насаждений,   такие   действия        образуют состав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административного правонарушения, предусмотренного частью 1   статьи 8.32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КоАП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РФ.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Выжигание хвороста, лесной подстилки, сухой травы и  других   лесных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горючих материалов с нарушением требований правил пожарной   безопасности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 земельных участках, непосредственно примыкающих к лесам,  защитным  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лесным насаждениям  и  не  отделенных  противопожарной   минерализованной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полосой шириной  не  менее  0,5  метра,  не  повлекшее    уничтожение или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повреждение  лесных  насаждений,  подлежит  квалификации   по     части 2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статьи 8.32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КоАП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РФ.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случае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если неосторожное обращение с огнем или иными источниками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повышенной опасности повлекло возникновение лесного пожара, но при   этом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последствия в виде уничтожения  или  повреждения  лесных    насаждений не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наступили,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содеянное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не образует  состав  преступления,   предусмотренный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статьей 261 УК РФ, и при наличии соответствующих  признаков  может   быть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квалифицировано как административное правонарушение (например, по части 4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статьи 8.32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КоАП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РФ).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26. К другим особо охраняемым  государством  природным   территориям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применительно  к  статье 262  УК  РФ,  исходя  из  положений     статьи 2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закона от 14 марта 1995 г.  N 33-ФЗ  "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особо   охраняемых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природных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территориях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", относятся природные парки, дендрологические парки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  ботанические  сады,  лечебно-оздоровительные  местности  и    курорты,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образованные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 установленном порядке.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Перечень категорий особо охраняемых территорий  является   открытым.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Правительство Российской Федерации, соответствующие органы исполнительной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власти субъектов Российской Федерации,  органы  местного   самоуправления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вправе устанавливать иные категории особо охраняемых природных территорий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(например, территории, на которых находятся  памятники   садово-паркового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искусства,  охраняемые  береговые  линии,  охраняемые  речные    системы,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охраняемые природные ландшафты, биологические станции,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микрозаповедники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Рассматривая  уголовные  дела  о  преступлениях,     предусмотренных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статьей 262 УК РФ,  суды  должны  проверять,  какие  требования   режима,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установленные для каждой категории особо охраняемых природных территорий,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были нарушены, и указывать это в приговоре или ином судебном решении.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27. При разрешении вопроса о том, причинен ли в результате нарушения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режима особо охраняемой природной территории значительный  ущерб,   судам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надлежит исходить из конкретных обстоятельств дела, в частности категории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особо охраняемых природных  территорий,  их  экономической,   социальной,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исторической, культурной,  научной  значимости,  способности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природного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ресурса  к  самовосстановлению,  количества  и  стоимости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истребленных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поврежденных компонентов природной  среды.  В  необходимых  случаях  суд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привлекает соответствующих специалистов либо экспертов.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28. Обратить внимание судов на необходимость  соблюдения   принципа.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индивидуализации при назначении наказания лицам, виновным  в   совершении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экологических преступлений. Рекомендуется тщательно выяснять и учитывать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совокупность обстоятельств дела, и  прежде  всего,  характер   допущенных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нарушений, данные о личности  подсудимых,  тяжесть  последствий,   размер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причиненного вреда и др.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 наличии оснований судам следует обсуждать вопрос о необходимости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назначения лицу дополнительных наказаний с учетом положений статей 47  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48 УК РФ.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соответствии с частью 3 статьи 47 УК РФ наказание в виде   лишения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права  занимать  определенные  должности  или  заниматься    определенной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деятельностью может быть применено независимо от того, предусмотрено   ли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оно санкцией конкретной нормы главы 26 УК РФ.  В  этом  случае   характер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совершенного  экологического   преступления   должен     предопределяться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занимаемой должностью или осуществляемой деятельностью.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29. Орудия, оборудование или иные средства совершения преступления,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  том  числе  транспортные  средства,  с  помощью  которых   совершались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незаконная охота или незаконная рубка лесных насаждений,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приобщенные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к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делу в качестве вещественных доказательств, могут быть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конфискованы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на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основании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пункта "г" части 1 статьи 104.1 УК РФ.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Исходя из того, что конфискации подлежат только орудия, оборудование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или иные средства совершения преступления, принадлежащие подсудимому,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решении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данного вопроса обязательно установление их собственника.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 подлежат конфискации  орудия,  оборудование  или  иные   средства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совершения  преступления,  если  они  являются  для  виновного   основным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законным источником средств к  существованию  (например,  орудия   добычи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охотничьих  ресурсов   для   обеспечения   жизнедеятельности     коренных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малочисленных народов Российской Федерации).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Исполнение  решения  суда  о  конфискации  огнестрельного     оружия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возлагается на соответствующие  органы  внутренних  дел,   уполномоченные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осуществлять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контроль за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оборотом гражданского и служебного оружия.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30. Обратить внимание судов на то,  что  исковые  дела  с   участием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граждан, организаций, органов государственной власти и органов   местного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самоуправления о защите  нарушенных  или  оспариваемых  прав,    свобод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законных   интересов   по   спорам,   возникающим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из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экологических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правоотношений,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направлены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на  защиту  прав  граждан  на   благоприятную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окружающую среду, достоверную информацию о  ее  состоянии  и   возмещение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ущерба,  причиненного   их   здоровью   или   имуществу  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экологическим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правонарушением,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гарантированных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статьей 42  Конституции     Российской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Федерации,  что  определяет  подведомственность  этих  дел  судам  общей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юрисдикции (статья 126 Конституции РФ, пункт 1 части 1 статьи 22 ГПК РФ).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Поскольку   имущественные   отношения   участников      гражданского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(хозяйственного) оборота, возникающие в ходе осуществления этими   лицами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предпринимательской  и  иной  экономической   деятельности,     предметом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заявленных требований по делам данной категории не  являются,   указанные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дела рассматриваются в судах общей юрисдикции независимо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от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субъектного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состава участвующих в деле лиц.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 таким делам относятся дела по искам о возмещении вреда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окружающей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среде, дела по искам об  ограничении,  приостановлении  или   прекращении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деятельности, осуществляемой с нарушениями требований в  области   охраны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окружающей среды и природопользования,  в  частности  дела  по    искам 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приостановлении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размещения, проектирования, строительства, реконструкции,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ввода в эксплуатацию, эксплуатации,  консервации  и  ликвидации   зданий,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строений, сооружений и иных объектов, дела по  заявлениям  прокуроров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защиту прав и  законных  интересов  неопределенного  круга  лиц    и иные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гражданские дела (статья 45 ГПК РФ, пункт 2 статьи 34 Федерального закона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"Об охране окружающей среды").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31.  Субъектами  обращения   в   суд   по   делам     о   нарушениях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законодательства в области охраны окружающей среды и   природопользования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являются: физические и юридические лица,  прокурор,  федеральные   органы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исполнительной  власти,  уполномоченные  осуществлять  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государственный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экологический надзор, и их территориальные органы, органы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исполнительной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власти  субъектов  Российской  Федерации,  уполномоченные    осуществлять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региональный  государственный  экологический  надзор,  органы    местного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самоуправления, а также иные органы в случаях, предусмотренных   законом,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общественные и иные некоммерческие объединения (их  ассоциации,   союзы),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обладающие статусом юридического лица и  осуществляющие  деятельность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области охраны окружающей среды (статьи 45 и 46 ГПК РФ, статьи 11, 12, 66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закона "Об охране окружающей среды").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  подаче  заявлений   по   делам,   связанным   с     нарушениями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законодательства в области охраны окружающей среды и природопользования,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подлежит   уплате   государственная   пошлина   в         соответствии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статьями 333.19, 333.35, 333.36 Налогового кодекса Российской Федерации.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32.  Федеральные  органы  исполнительной  власти,     уполномоченные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осуществлять государственный экологический надзор, и их   территориальные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органы, органы исполнительной  власти  субъектов  Российской   Федерации,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уполномоченные осуществлять региональный  государственный   экологический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надзор, органы местного самоуправления, а также иные органы  в   случаях,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предусмотренных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законом, до принятия судом решения по делу могут вступить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 дело по своей инициативе или по инициативе лиц, участвующих в деле,   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также привлекаются к участию в  деле  судом  в  качестве   уполномоченных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органов, вступающих в процесс в целях дачи заключения по делу (статьи 34,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47 ГПК РФ, статья 66 Федерального закона "Об охране окружающей среды").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соответствии со статьей 45 ГПК  РФ  прокурор  вправе    вступить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процесс для дачи заключения в целях осуществления  возложенных  на   него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полномочий по делам о возмещении вреда, причиненного здоровью граждан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результате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нарушения законодательства в области охраны окружающей среды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природопользования. При этом суды должны принимать необходимые меры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для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своевременного извещения прокуроров о рассмотрении гражданских дел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данной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категории.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33.  Обратить  внимание  судов  на  то,  что  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гражданско-правовая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(имущественная) ответственность за вред, причиненный  окружающей   среде,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может   возникать   в   результате   нарушения           договора в сфере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природопользования (например, договора аренды лесного участка), а также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результате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внедоговорного (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деликтного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) причинения вреда.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Необходимо учитывать, что Федеральный закон "Об  охране   окружающей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среды"  не  предполагает   ограничения   размера       ответственности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обязательствам, возникающим из договоров в сфере природопользования.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Кроме  того,  в  соответствии  с  положением  пункта 2     статьи 11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Федерального закона "Об охране окружающей среды" граждане имеют право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предъявление исков о возмещении вреда, причиненного окружающей среде и ее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компонентам, независимо от причинения вреда их здоровью и  имуществу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общим правилам подсудности.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Отказ в  возбуждении  уголовного  дела,  прекращение   возбужденного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уголовного  дела,  вынесение   приговора   не   исключают     возможности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предъявления иска о возмещении вреда, причиненного окружающей среде,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наличии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к тому оснований, предусмотренных законом.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34. Вред, причиненный окружающей среде, а также здоровью и имуществу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граждан  негативным  воздействием   окружающей   среды   в     результате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хозяйственной и иной деятельности юридических и физических лиц, подлежит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возмещению  в  полном  объеме  (пункт 1  статьи 77,  пункт 1    статьи 79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закона "Об охране окружающей среды").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Возмещение вреда, причиненного жизни и здоровью гражданина,  в   том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числе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сокрытием  информации  либо  предоставлением     несвоевременной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недостоверной информации о состоянии окружающей среды, а также отказом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предоставлении такой информации,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повлекшим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возникновение   заболевания,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осуществляется с  учетом  утраченного  потерпевшим  заработка   (дохода),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который он имел  либо  определенно  мог  иметь,  а  также   дополнительно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понесенных  расходов,  вызванных  повреждением  здоровья,  в  том  числе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расходов на лечение, дополнительное  питание,  приобретение    лекарств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других расходов (статьи 1069, 1085 ГК  РФ,  пункт 2  статьи 11,   пункт 2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статьи 79 Федерального закона "Об охране окружающей среды").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Суд  вправе  уменьшить  размер  возмещения   вреда,     причиненного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гражданином окружающей среде, с  учетом  его  имущественного   положения,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кроме случаев, когда  он  причинен  действиями,  совершенными   умышленно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(пункт 3 статьи 1083 ГК РФ).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35. В соответствии со статьей 1064 ГК РФ и статьей 77   Федерального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закона "Об охране окружающей среды" вред, причиненный окружающей   среде,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подлежит возмещению виновным лицом независимо от того, причинен ли он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результате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умышленных действий (бездействия) или по неосторожности.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Исключение составляют  случаи,  когда  вред  причинен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юридическими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лицами и гражданами, деятельность которых связана с повышенной опасностью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для  окружающей  среды  (статья 1079  ГК  РФ).  В   указанных   случаях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ответственность наступает независимо от наличия вины,  если  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причинитель</w:t>
      </w:r>
      <w:proofErr w:type="spell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вреда не докажет, что вред  возник  вследствие  непреодолимой  силы  или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умысла потерпевшего.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Перечни  опасных   и   особо   опасных   производств     установлены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Градостроительным кодексом Российской Федерации  (часть 1   статьи 48.1),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Кодексом торгового мореплавания Российской Федерации (подпункт 3 пункта 2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статьи 327), Кодексом внутреннего водного транспорта Российской Федерации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(пункт 1 статьи 86), Федеральным законом от 3 апреля 1996 г. N 29-ФЗ   "О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финансировании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особо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радиационно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опасных и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ядерно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опасных производств  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объектов" (статья 1), Федеральным законом от 21 июля 1997 г. N 116-ФЗ "О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промышленной безопасности опасных производственных объектов" (приложения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1 и 2 к Закону), Федеральным законом от 27  июля  2010 г.  N 225-ФЗ   "Об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обязательном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страховании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гражданской ответственности владельца   опасного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объекта за причинение вреда в  результате  аварии  на  опасном   объекте"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(статья 5).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36. С учетом положений пункта 3 статьи 1064 ГК РФ Федеральный закон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"Об  охране  окружающей  среды"  допускает  ответственность  за   вред,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причиненный правомерными действиями (пункт 3 статьи 1064  ГК  РФ).   Так,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например, внесение платы за негативное воздействие на окружающую среду не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освобождает субъектов хозяйственной и иной  деятельности  от   выполнения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мероприятий по охране окружающей среды  и  возмещению  вреда   окружающей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среде (статья 16 Федерального  закона  "Об  охране  окружающей   среды");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осуществление  заказчиком  и  (или)  субъектом  хозяйственной    и   иной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деятельности, включая  деятельность  по  изъятию  компонентов   природной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среды, предполагает обязанность  этих  лиц  возместить  вред   окружающей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среде,  в  том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числе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когда  на  проект  такой  деятельности   имеется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положительное  заключение  государственной   экологической     экспертизы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(статья 77 Федерального закона "Об охране окружающей среды").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37. Компенсация вреда  окружающей  среде,  причиненного   нарушением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законодательства в области охраны окружающей среды и природопользования,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осуществляется добровольно либо по решению суда.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 наличии такс  и  методик  исчисления  размера  вреда   (ущерба),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причиненного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окружающей среде,  отдельным  компонентам  природной   среды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(землям, водным объектам, лесам, животному  миру  и  др.),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утвержденных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федеральными   органами   исполнительной    власти,       осуществляющими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государственное управление в области охраны окружающей среды,   указанные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таксы и методики подлежат обязательному применению судами для определения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размера возмещения вреда в его денежном исчислении.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Отсутствие такс и методик исчисления размера вреда окружающей среде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не является основанием для отказа в удовлетворении исковых требований   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возмещении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вреда,  причиненного  окружающей  среде.  В   этом   случае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определение размера  вреда  окружающей  среде,  причиненного   нарушением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законодательства в области охраны окружающей среды и природопользования,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осуществляется исходя из фактических затрат на восстановление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нарушенного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состояния окружающей среды с учетом  понесенных  убытков,  в  том   числе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упущенной выгоды, а также в соответствии с проектами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рекультивационных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иных восстановительных работ.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По  смыслу  пункта 2  статьи 78  Федерального  закона  "Об    охране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окружающей среды", вред,  причиненный  окружающей  среде,  на   основании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решения суда может быть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возмещен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посредством возложения на виновное лицо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обязанности по восстановлению нарушенного состояния окружающей среды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счет его средств в соответствии с  проектом  восстановительных    работ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случае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, если  восстановление  окружающей  среды  объективно    возможно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правонарушитель  в  состоянии  в  течение  разумного   срока     провести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необходимые работы по восстановлению  нарушенного  состояния   окружающей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среды.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38.  Если  причиненный  вред  является  последствием    эксплуатации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предприятия,  сооружения  либо  иной   производственной     деятельности,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причиняющей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вред  или  угрожающей  новым  вредом,  суд  вправе   обязать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ответчика,  помимо  возмещения  вреда,  приостановить  или     прекратить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соответствующую деятельность (пункт 2 статьи 1065 ГК РФ).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Основанием  для  ограничения,  приостановления  либо     прекращения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деятельности эксплуатирующей  организации  может  являться   эксплуатация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объекта без разрешений и лицензий либо  с  нарушением  условий   выданных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эксплуатирующей  организацией  разрешений,  лицензий,  в  том     числе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превышением лимитов выбросов и сбросов загрязняющих веществ в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окружающую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среду, лимитов на размещение отходов, отнесенных к I-IV классу опасности,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несоблюдение требований промышленной безопасности и другие нарушения.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39. Судам следует иметь в  виду,  что  опасность  причинения   вреда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окружающей среде  в  будущем  может  являться  основанием  к   запрещению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деятельности, создающей такую опасность (пункт 1 статьи 1065 ГК РФ).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Суд вправе отказать  в  иске  о  приостановлении  либо   прекращении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соответствующей деятельности (например, деятельности очистных сооружений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  т.д.)  при  условии,  если  ее  приостановление   либо     прекращение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противоречит  общественным  интересам.  Отказ  в  удовлетворении 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таких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требований не лишает потерпевших права на возмещение вреда, причиненного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этой деятельностью.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40.  При  разрешении  исковых  требований  о   возмещении   вреда,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причиненного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окружающей среде, судам необходимо устанавливать не   только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факт причинения  вреда,  но  и  его  последствия,  выразившиеся   в  виде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деградации  естественных  экологических  систем,  истощения     природных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ресурсов и иных последствий. В  связи  с  этим  и  в  целях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правильного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разрешения вопросов, требующих специальных познаний в области экологии,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том числе и при определении размера  вреда,  причиненного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экологическим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правонарушением, по делу должны проводиться соответствующие экспертизы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привлечением  специалистов:  экологов,  санитарных  врачей,     зоологов,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ихтиологов, охотоведов, почвоведов, лесоводов и других.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41. По делам, связанным с причинением  вреда  окружающей    среде, 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также здоровью  и  имуществу  граждан,  судам  необходимо   устанавливать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причинную связь между совершенными деяниями и наступившими последствиями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или возникновением угрозы причинения существенного вреда окружающей среде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 здоровью людей. Для этого судам следует выяснять, не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вызваны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ли   такие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последствия иными факторами, в том числе  естественно-природными,  и   не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наступили ли они вне зависимости от установленного нарушения, а также не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совершены ли противоправные деяния  в  состоянии  крайней   необходимости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(например, в целях обеспечения функционирования и  сохранности   объектов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жизнеобеспечения).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42. Иски о компенсации вреда окружающей среде могут быть предъявлены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 течение двадцати лет (пункт 3 статьи 78 Федерального закона "Об охране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окружающей среды"). При этом срок  исковой  давности  по    требованиям 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возмещении убытков и вреда,  причиненных  радиационным  воздействием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окружающую среду, составляет три года со  дня,  когда  лицо  узнало  или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должно было узнать о  нарушении  своего  права  (статья 58   Федерального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закона от 1 ноября 1995 г. N 170-ФЗ "Об использовании атомной энергии").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Исходя из положений абзаца 4 статьи 208 ГК РФ на требования о возмещении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вреда,  причиненного  жизни  или  здоровью  гражданина   в     результате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негативного  воздействия  на  окружающую  среду,  исковая     давность не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распространяется,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однако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требования, предъявленные по истечении трех лет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 момента возникновения права на возмещение такого вреда, удовлетворяются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 прошлое время не более чем за три года, предшествовавшие предъявлению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иска.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43.  Лица,  совместно  причинившие  вред  окружающей  среде,  несут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солидарную ответственность (абзац первый статьи 1080 ГК РФ). Суд   вправе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возложить на указанных лиц долевую ответственность,  исходя  из   степени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вины каждого из них, а при невозможности определить степень вины - исходя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из равенства долей (статья 1080 ГК РФ, пункт 2 статьи 1081 ГК РФ).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Необходимо учитывать, что при  причинении  вреда  окружающей   среде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несколькими лицами они несут солидарную ответственность  за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причиненный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вред лишь в тех случаях, когда  установлено  их  совместное    участие. 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совместном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характере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таких  действий   могут       свидетельствовать их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согласованность, 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скоординированность</w:t>
      </w:r>
      <w:proofErr w:type="spell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  направленность  на   реализацию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общего для всех действующих лиц намерения.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случае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если вред окружающей среде причинен совместными действиями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нескольких лиц, суд в силу статьи 40 ГПК РФ обязан привлечь к участию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деле всех лиц, совместными действиями которых причинен  вред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окружающей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среде.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44. Вред,  причиненный  здоровью  граждан  негативным   воздействием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окружающей среды, является основанием для компенсации морального вреда.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Разрешая  вопрос  о  компенсации  морального  вреда,  суду   следует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устанавливать, чем подтверждается факт  причинения  вреда   потерпевшему,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какими действиями (бездействием) он был нанесен, степень вины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причинителя</w:t>
      </w:r>
      <w:proofErr w:type="spell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вреда, а также, какие нравственные или физические  страдания   перенесены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потерпевшим, в какой сумме потерпевший оценивает их компенсацию, и другие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обстоятельства, имеющие значение для рассмотрения заявленных требований.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Степень нравственных или физических страданий оценивается  судом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учетом   фактических   обстоятель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ств   пр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ичинения       морального вреда,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индивидуальных   особенностей   потерпевшего   и   других      конкретных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обстоятельств, свидетельствующих о тяжести перенесенных им страданий.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Компенсация  морального  вреда,  причиненного   здоровью     граждан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негативным воздействием окружающей среды, осуществляется  независимо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от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вины,  если  такой  вред  причинен  юридическими  лицами  и   гражданами,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деятельность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которых связана с повышенной опасностью для окружающей среды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(статья 1100 ГК РФ).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45. Судам следует иметь  в  виду,  что  незаконно  добытые   объекты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животного мира, их части и  выработанная  из  них  продукция   составляют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неосновательное обогащение добывшего их лица (статья 1102 ГК РФ).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Безвозмездное изъятие или конфискация объектов  животного  мира   не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освобождает  граждан,  юридических  лиц,  незаконно  добывших     объекты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животного мира, от обязанности  возместить  ущерб,  нанесенный   объектам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животного мира и среде их обитания.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Разрешая вопрос о судьбе незаконно добытых объектов животного мира,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чье физическое состояние не позволяет возвратить их в среду обитания,   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также о полученной из них продукции, суды обязаны исходить из того,   что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такие  объекты  подлежат  реализации   или   уничтожению   в   порядке,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установленном Правительством Российской Федерации (статья 59 Федерального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закона "О животном мире", часть 2 статьи 59 Федерального закона "Об охоте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и о сохранении охотничьих ресурсов и о внесении  изменений  в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отдельные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законодательные акты Российской Федерации").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случае невозможности возвратить в натуре незаконно добытые объекты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животного мира, их части и выработанную из них продукцию суд на основании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статьи 1105 ГК РФ и статьи 56  Федерального  закона  "О  животном   мире"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должен решить вопрос о взыскании стоимости этих объектов. При реализации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гражданами, юридическими лицами  незаконно  добытых  объектов   животного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мира, их частей и выработанной из них продукции  взыскиваемая   стоимость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данных объектов должна включать в себя, в том числе и сумму,   полученную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от реализации этих объектов.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46. При разрешении вопроса о том, в какой бюджет подлежат зачислению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суммы  денежных  взысканий  (штрафов),  конфискаций  и     компенсаций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нарушения  законодательства  в  области  охраны  окружающей     среды  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природопользования,   судам   следует   руководствоваться     положениями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пунктов 1, 4  и  5  части 1  и  частью 6  статьи 46  Бюджетного   кодекса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Российской Федерации.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47.  Судам  при  рассмотрении  уголовных  дел   о     преступлениях,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предусмотренных главой 26 УК РФ, и  гражданских  дел  в  области   охраны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окружающей среды и природопользования следует реагировать  на   нарушения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прав и свобод граждан, а также другие нарушения закона  путем   вынесения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частных определений (постановлений) в адрес соответствующих организаций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должностных лиц для принятия ими необходимых мер (часть 4 статьи 29   УПК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РФ, часть 1 статьи 226 ГПК РФ).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случае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,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если при рассмотрении гражданских дел  в  области   охраны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окружающей среды и природопользования в  порядке  искового   производства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либо производства по делам, возникающим из публичных правоотношений, суд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обнаружит в действиях стороны, других участников процесса,   должностного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или иного лица признаки преступления,  необходимо  сообщать  об    этом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в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органы дознания или предварительного следствия (часть 3  статьи 226   ГПК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РФ).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48.  В  связи  с  принятием  настоящего   постановления     признать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утратившими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силу:  постановление  Пленума  Верховного  Суда   Российской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 от  5  ноября  1998 г.  N 14  "О  практике  применения  судами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законодательства об ответственности за экологические правонарушения"   (с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изменениями, внесенными постановлением Пленума от 6 февраля 2007 г. N 7);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пункты 12, 13  постановления  Пленума  Верховного  Суда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Российской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 от 5 июня  2002 г.  N 14  "О  судебной  практике  по    делам 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нарушении</w:t>
      </w:r>
      <w:proofErr w:type="gramEnd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правил  пожарной  безопасности,  уничтожении  или   повреждении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имущества путем поджога либо  в  результате  неосторожного    обращения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огнем" (с изменениями, внесенными постановлением Пленума  от  6   февраля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2007 г. N 7);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пункт 12 и абзац десятый пункта 17 постановления Пленума Верховного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Суда Российской Федерации от 6  февраля  2007 г.  N 7  "Об    изменении и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дополнении некоторых постановлений Пленума  Верховного  Суда   </w:t>
      </w:r>
      <w:proofErr w:type="gram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Российской</w:t>
      </w:r>
      <w:proofErr w:type="gramEnd"/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 по уголовным делам".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Председатель Верховного Суда РФ                             В.М. Лебедев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Секретарь Пленума,</w:t>
      </w:r>
    </w:p>
    <w:p w:rsidR="004D6BDA" w:rsidRPr="004D6BDA" w:rsidRDefault="004D6BDA" w:rsidP="004D6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судья Верховного Суда РФ                                   В.В. </w:t>
      </w:r>
      <w:proofErr w:type="spellStart"/>
      <w:r w:rsidRPr="004D6BDA">
        <w:rPr>
          <w:rFonts w:ascii="Courier New" w:eastAsia="Times New Roman" w:hAnsi="Courier New" w:cs="Courier New"/>
          <w:sz w:val="20"/>
          <w:szCs w:val="20"/>
          <w:lang w:eastAsia="ru-RU"/>
        </w:rPr>
        <w:t>Дорошков</w:t>
      </w:r>
      <w:proofErr w:type="spellEnd"/>
    </w:p>
    <w:p w:rsidR="00FA7BDE" w:rsidRDefault="00FA7BDE"/>
    <w:sectPr w:rsidR="00FA7BDE" w:rsidSect="004D6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D6BDA"/>
    <w:rsid w:val="004D6BDA"/>
    <w:rsid w:val="00720D8D"/>
    <w:rsid w:val="00FA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BDE"/>
  </w:style>
  <w:style w:type="paragraph" w:styleId="1">
    <w:name w:val="heading 1"/>
    <w:basedOn w:val="a"/>
    <w:link w:val="10"/>
    <w:uiPriority w:val="9"/>
    <w:qFormat/>
    <w:rsid w:val="004D6B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6B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D6B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D6BD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9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8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05E44-DDC8-42CD-BABB-BCF0CC50E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7607</Words>
  <Characters>43363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2012-10-26T05:30:00Z</dcterms:created>
  <dcterms:modified xsi:type="dcterms:W3CDTF">2012-10-26T05:42:00Z</dcterms:modified>
</cp:coreProperties>
</file>